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4B1" w:rsidRDefault="001A24B1" w:rsidP="003B2D40">
      <w:pPr>
        <w:spacing w:after="0"/>
        <w:jc w:val="center"/>
        <w:rPr>
          <w:rFonts w:ascii="Arial" w:eastAsia="Calibri" w:hAnsi="Arial" w:cs="Arial"/>
          <w:b/>
        </w:rPr>
      </w:pPr>
    </w:p>
    <w:p w:rsidR="006C76A4" w:rsidRPr="00C918AA" w:rsidRDefault="00664E28" w:rsidP="003B2D40">
      <w:pPr>
        <w:spacing w:after="0"/>
        <w:jc w:val="center"/>
        <w:rPr>
          <w:rFonts w:ascii="Arial" w:eastAsia="Calibri" w:hAnsi="Arial" w:cs="Arial"/>
          <w:b/>
        </w:rPr>
      </w:pPr>
      <w:r w:rsidRPr="00C918AA">
        <w:rPr>
          <w:rFonts w:ascii="Arial" w:eastAsia="Calibri" w:hAnsi="Arial" w:cs="Arial"/>
          <w:b/>
        </w:rPr>
        <w:t xml:space="preserve">ANEXO </w:t>
      </w:r>
      <w:r w:rsidR="00910A21">
        <w:rPr>
          <w:rFonts w:ascii="Arial" w:eastAsia="Calibri" w:hAnsi="Arial" w:cs="Arial"/>
          <w:b/>
        </w:rPr>
        <w:t>2</w:t>
      </w:r>
    </w:p>
    <w:p w:rsidR="006C76A4" w:rsidRPr="00C918AA" w:rsidRDefault="006C76A4" w:rsidP="003B2D40">
      <w:pPr>
        <w:spacing w:after="0"/>
        <w:ind w:left="708" w:hanging="708"/>
        <w:jc w:val="center"/>
        <w:rPr>
          <w:rFonts w:ascii="Arial" w:eastAsia="Calibri" w:hAnsi="Arial" w:cs="Arial"/>
          <w:b/>
        </w:rPr>
      </w:pPr>
      <w:r w:rsidRPr="00C918AA">
        <w:rPr>
          <w:rFonts w:ascii="Arial" w:eastAsia="Calibri" w:hAnsi="Arial" w:cs="Arial"/>
          <w:b/>
        </w:rPr>
        <w:t xml:space="preserve">TÉRMINOS Y CONDICIONES </w:t>
      </w:r>
    </w:p>
    <w:p w:rsidR="006C76A4" w:rsidRPr="00C918AA" w:rsidRDefault="006C76A4" w:rsidP="003B2D40">
      <w:pPr>
        <w:spacing w:after="0"/>
        <w:jc w:val="center"/>
        <w:rPr>
          <w:rFonts w:ascii="Arial" w:hAnsi="Arial" w:cs="Arial"/>
          <w:b/>
          <w:noProof/>
        </w:rPr>
      </w:pPr>
      <w:r w:rsidRPr="00C918AA">
        <w:rPr>
          <w:rFonts w:ascii="Arial" w:hAnsi="Arial" w:cs="Arial"/>
          <w:b/>
          <w:noProof/>
        </w:rPr>
        <w:t>PARA LA COMPRA DEL GRUPO DE SUMINISTRO 350 “ARTÍCULOS Y QUÍMICOS DE ASEO”</w:t>
      </w:r>
    </w:p>
    <w:p w:rsidR="006C76A4" w:rsidRDefault="006C76A4" w:rsidP="003B2D40">
      <w:pPr>
        <w:spacing w:after="0"/>
        <w:jc w:val="center"/>
        <w:rPr>
          <w:rFonts w:ascii="Arial" w:hAnsi="Arial" w:cs="Arial"/>
          <w:b/>
          <w:noProof/>
        </w:rPr>
      </w:pPr>
      <w:bookmarkStart w:id="0" w:name="_GoBack"/>
      <w:bookmarkEnd w:id="0"/>
    </w:p>
    <w:p w:rsidR="001A24B1" w:rsidRPr="00C918AA" w:rsidRDefault="001A24B1" w:rsidP="003B2D40">
      <w:pPr>
        <w:spacing w:after="0"/>
        <w:jc w:val="center"/>
        <w:rPr>
          <w:rFonts w:ascii="Arial" w:hAnsi="Arial" w:cs="Arial"/>
          <w:b/>
          <w:noProof/>
        </w:rPr>
      </w:pPr>
    </w:p>
    <w:p w:rsidR="006C76A4" w:rsidRPr="00C918AA" w:rsidRDefault="006C76A4" w:rsidP="003B2D40">
      <w:pPr>
        <w:numPr>
          <w:ilvl w:val="0"/>
          <w:numId w:val="7"/>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val="es-ES" w:eastAsia="es-ES"/>
        </w:rPr>
        <w:t>Descripción amplia y detallada de los bienes</w:t>
      </w:r>
    </w:p>
    <w:p w:rsidR="003B2D40" w:rsidRPr="00C918AA" w:rsidRDefault="003B2D40" w:rsidP="003B2D40">
      <w:pPr>
        <w:spacing w:after="0"/>
        <w:jc w:val="both"/>
        <w:rPr>
          <w:rFonts w:ascii="Arial" w:hAnsi="Arial" w:cs="Arial"/>
          <w:noProof/>
        </w:rPr>
      </w:pPr>
    </w:p>
    <w:p w:rsidR="006C76A4" w:rsidRPr="00C918AA" w:rsidRDefault="006C76A4" w:rsidP="003B2D40">
      <w:pPr>
        <w:spacing w:after="0"/>
        <w:jc w:val="both"/>
        <w:rPr>
          <w:rFonts w:ascii="Arial" w:hAnsi="Arial" w:cs="Arial"/>
          <w:b/>
          <w:noProof/>
          <w:lang w:val="es-ES"/>
        </w:rPr>
      </w:pPr>
      <w:r w:rsidRPr="00C918AA">
        <w:rPr>
          <w:rFonts w:ascii="Arial" w:hAnsi="Arial" w:cs="Arial"/>
          <w:noProof/>
        </w:rPr>
        <w:t>Corresponde a la adquisición de bienes no terapéuticos: 350 Artículos y químicos de aseo</w:t>
      </w:r>
      <w:r w:rsidRPr="00C918AA">
        <w:rPr>
          <w:rFonts w:ascii="Arial" w:hAnsi="Arial" w:cs="Arial"/>
          <w:noProof/>
          <w:lang w:val="es-ES"/>
        </w:rPr>
        <w:t xml:space="preserve">, contenidos en el Catálogo de Artículos del Instituto Mexicano del Seguro Social, para las </w:t>
      </w:r>
      <w:r w:rsidR="00080A4C" w:rsidRPr="00C918AA">
        <w:rPr>
          <w:rFonts w:ascii="Arial" w:hAnsi="Arial" w:cs="Arial"/>
          <w:noProof/>
          <w:lang w:val="es-ES"/>
        </w:rPr>
        <w:t>Delegaciones, UMAES e Inmuebles Centrales</w:t>
      </w:r>
      <w:r w:rsidRPr="00C918AA">
        <w:rPr>
          <w:rFonts w:ascii="Arial" w:hAnsi="Arial" w:cs="Arial"/>
          <w:noProof/>
          <w:lang w:val="es-ES"/>
        </w:rPr>
        <w:t xml:space="preserve"> del ámbito nacional.</w:t>
      </w:r>
    </w:p>
    <w:p w:rsidR="006C76A4" w:rsidRPr="00C918AA" w:rsidRDefault="006C76A4" w:rsidP="003B2D40">
      <w:pPr>
        <w:spacing w:after="0"/>
        <w:jc w:val="both"/>
        <w:rPr>
          <w:rFonts w:ascii="Arial" w:hAnsi="Arial" w:cs="Arial"/>
          <w:noProof/>
          <w:lang w:val="es-ES"/>
        </w:rPr>
      </w:pPr>
    </w:p>
    <w:p w:rsidR="006C76A4" w:rsidRDefault="006C76A4" w:rsidP="003B2D40">
      <w:pPr>
        <w:spacing w:after="0"/>
        <w:jc w:val="both"/>
        <w:rPr>
          <w:rFonts w:ascii="Arial" w:hAnsi="Arial" w:cs="Arial"/>
          <w:noProof/>
        </w:rPr>
      </w:pPr>
      <w:r w:rsidRPr="00C918AA">
        <w:rPr>
          <w:rFonts w:ascii="Arial" w:hAnsi="Arial" w:cs="Arial"/>
          <w:noProof/>
        </w:rPr>
        <w:t xml:space="preserve">Conforme a la descripción del Catálogo General de Artículos, se precisan características, especificaciones, unidad de medida, clave y cantidades solicitadas por el IMSS en el </w:t>
      </w:r>
      <w:r w:rsidRPr="00C918AA">
        <w:rPr>
          <w:rFonts w:ascii="Arial" w:hAnsi="Arial" w:cs="Arial"/>
          <w:b/>
          <w:noProof/>
        </w:rPr>
        <w:t>Anexo 1</w:t>
      </w:r>
      <w:r w:rsidR="004E5092" w:rsidRPr="00C918AA">
        <w:rPr>
          <w:rFonts w:ascii="Arial" w:hAnsi="Arial" w:cs="Arial"/>
          <w:b/>
          <w:noProof/>
        </w:rPr>
        <w:t>.</w:t>
      </w:r>
      <w:r w:rsidRPr="00C918AA">
        <w:rPr>
          <w:rFonts w:ascii="Arial" w:hAnsi="Arial" w:cs="Arial"/>
          <w:b/>
          <w:noProof/>
        </w:rPr>
        <w:t xml:space="preserve"> Requerimiento</w:t>
      </w:r>
      <w:r w:rsidR="00EB51F2" w:rsidRPr="00C918AA">
        <w:rPr>
          <w:rFonts w:ascii="Arial" w:hAnsi="Arial" w:cs="Arial"/>
          <w:b/>
          <w:noProof/>
        </w:rPr>
        <w:t xml:space="preserve"> de artículos y químicos de aseo 2017</w:t>
      </w:r>
      <w:r w:rsidRPr="00C918AA">
        <w:rPr>
          <w:rFonts w:ascii="Arial" w:hAnsi="Arial" w:cs="Arial"/>
          <w:noProof/>
        </w:rPr>
        <w:t>.</w:t>
      </w:r>
    </w:p>
    <w:p w:rsidR="006C76A4" w:rsidRPr="00C918AA" w:rsidRDefault="006C76A4" w:rsidP="003B2D40">
      <w:pPr>
        <w:spacing w:after="0"/>
        <w:rPr>
          <w:rFonts w:ascii="Arial" w:hAnsi="Arial" w:cs="Arial"/>
          <w:noProof/>
        </w:rPr>
      </w:pPr>
    </w:p>
    <w:p w:rsidR="006C76A4" w:rsidRPr="00C918AA" w:rsidRDefault="006C76A4" w:rsidP="003B2D40">
      <w:pPr>
        <w:numPr>
          <w:ilvl w:val="0"/>
          <w:numId w:val="7"/>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eastAsia="es-ES"/>
        </w:rPr>
        <w:t>Programa de entregas. (4.18.4 a) PBL)</w:t>
      </w:r>
    </w:p>
    <w:p w:rsidR="003B2D40" w:rsidRPr="00C918AA" w:rsidRDefault="003B2D40" w:rsidP="003B2D40">
      <w:pPr>
        <w:spacing w:after="0"/>
        <w:rPr>
          <w:rFonts w:ascii="Arial" w:hAnsi="Arial" w:cs="Arial"/>
          <w:noProof/>
        </w:rPr>
      </w:pPr>
    </w:p>
    <w:p w:rsidR="00EF0C41" w:rsidRPr="00C918AA" w:rsidRDefault="00EF0C41" w:rsidP="003B2D40">
      <w:pPr>
        <w:spacing w:after="0"/>
        <w:jc w:val="both"/>
        <w:rPr>
          <w:rFonts w:ascii="Arial" w:hAnsi="Arial" w:cs="Arial"/>
          <w:noProof/>
        </w:rPr>
      </w:pPr>
      <w:r w:rsidRPr="00C918AA">
        <w:rPr>
          <w:rFonts w:ascii="Arial" w:hAnsi="Arial" w:cs="Arial"/>
          <w:noProof/>
        </w:rPr>
        <w:t>El contrato será abierto conforme al artículo 47 de la LAASSP; los bienes podrán ser requeridos una vez que se notifique el fallo por el que se adjudica el contrato, sin perjuicio de la obligación de las partes de firmarlo en la fecha y términos señalados.</w:t>
      </w:r>
    </w:p>
    <w:p w:rsidR="00EF0C41" w:rsidRPr="00C918AA" w:rsidRDefault="00EF0C41" w:rsidP="003B2D40">
      <w:pPr>
        <w:spacing w:after="0"/>
        <w:jc w:val="both"/>
        <w:rPr>
          <w:rFonts w:ascii="Arial" w:hAnsi="Arial" w:cs="Arial"/>
          <w:noProof/>
        </w:rPr>
      </w:pPr>
      <w:r w:rsidRPr="00C918AA">
        <w:rPr>
          <w:rFonts w:ascii="Arial" w:hAnsi="Arial" w:cs="Arial"/>
          <w:noProof/>
        </w:rPr>
        <w:t xml:space="preserve"> </w:t>
      </w:r>
    </w:p>
    <w:p w:rsidR="00EF0C41" w:rsidRDefault="00EF0C41" w:rsidP="003B2D40">
      <w:pPr>
        <w:spacing w:after="0"/>
        <w:jc w:val="both"/>
        <w:rPr>
          <w:rFonts w:ascii="Arial" w:hAnsi="Arial" w:cs="Arial"/>
          <w:noProof/>
        </w:rPr>
      </w:pPr>
      <w:r w:rsidRPr="00C918AA">
        <w:rPr>
          <w:rFonts w:ascii="Arial" w:hAnsi="Arial" w:cs="Arial"/>
          <w:noProof/>
        </w:rPr>
        <w:t>Los bienes serán solicitados por el Instituto por medio de órdenes de reposición, en las cuales se indicará la descripción del artículo, la cantidad de piezas, la fecha y lugar de entrega.</w:t>
      </w:r>
      <w:r w:rsidR="007E7032" w:rsidRPr="00C918AA">
        <w:rPr>
          <w:rFonts w:ascii="Arial" w:hAnsi="Arial" w:cs="Arial"/>
        </w:rPr>
        <w:t xml:space="preserve"> </w:t>
      </w:r>
      <w:r w:rsidR="007E7032" w:rsidRPr="00C918AA">
        <w:rPr>
          <w:rFonts w:ascii="Arial" w:hAnsi="Arial" w:cs="Arial"/>
          <w:noProof/>
        </w:rPr>
        <w:t>Las órdenes de reposición,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el Instituto.</w:t>
      </w:r>
      <w:r w:rsidR="0091443D">
        <w:rPr>
          <w:rFonts w:ascii="Arial" w:hAnsi="Arial" w:cs="Arial"/>
          <w:noProof/>
        </w:rPr>
        <w:t xml:space="preserve"> </w:t>
      </w:r>
    </w:p>
    <w:p w:rsidR="006923B3" w:rsidRPr="00C918AA" w:rsidRDefault="006923B3"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Las órdenes correspondientes a la primera entrega del contrato serán aquellas que el Instituto emita posteriores al fallo y la fecha de entrega oportuna será la establecida en la orden de reposición, así mismo se indica que la cantidad solicitada podrá ser hasta del 20% de la cantidad máxima adjudicada.</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Para el caso de las órdenes de reposición subsecuentes estas se generarán de acuerdo a las necesidades del Instituto.</w:t>
      </w:r>
    </w:p>
    <w:p w:rsidR="006C76A4" w:rsidRPr="00C918AA" w:rsidRDefault="006C76A4" w:rsidP="003B2D40">
      <w:pPr>
        <w:spacing w:after="0"/>
        <w:jc w:val="both"/>
        <w:rPr>
          <w:rFonts w:ascii="Arial" w:hAnsi="Arial" w:cs="Arial"/>
          <w:noProof/>
        </w:rPr>
      </w:pPr>
    </w:p>
    <w:p w:rsidR="001A7F8C" w:rsidRPr="00C918AA" w:rsidRDefault="006C76A4" w:rsidP="003B2D40">
      <w:pPr>
        <w:spacing w:after="0"/>
        <w:jc w:val="both"/>
        <w:rPr>
          <w:rFonts w:ascii="Arial" w:hAnsi="Arial" w:cs="Arial"/>
          <w:noProof/>
        </w:rPr>
      </w:pPr>
      <w:r w:rsidRPr="00C918AA">
        <w:rPr>
          <w:rFonts w:ascii="Arial" w:hAnsi="Arial" w:cs="Arial"/>
          <w:noProof/>
        </w:rPr>
        <w:t>El Instituto podrá solicitar entregas de hasta el total del saldo del contrato, lo cual se hará del conocimiento del proveedor a través de una orden de reposición.</w:t>
      </w:r>
    </w:p>
    <w:p w:rsidR="006C76A4" w:rsidRDefault="006C76A4" w:rsidP="003B2D40">
      <w:pPr>
        <w:spacing w:after="0"/>
        <w:rPr>
          <w:rFonts w:ascii="Arial" w:hAnsi="Arial" w:cs="Arial"/>
          <w:noProof/>
        </w:rPr>
      </w:pPr>
    </w:p>
    <w:p w:rsidR="001A24B1" w:rsidRDefault="001A24B1" w:rsidP="003B2D40">
      <w:pPr>
        <w:spacing w:after="0"/>
        <w:rPr>
          <w:rFonts w:ascii="Arial" w:hAnsi="Arial" w:cs="Arial"/>
          <w:noProof/>
        </w:rPr>
      </w:pPr>
    </w:p>
    <w:p w:rsidR="001A24B1" w:rsidRDefault="001A24B1" w:rsidP="003B2D40">
      <w:pPr>
        <w:spacing w:after="0"/>
        <w:rPr>
          <w:rFonts w:ascii="Arial" w:hAnsi="Arial" w:cs="Arial"/>
          <w:noProof/>
        </w:rPr>
      </w:pPr>
    </w:p>
    <w:p w:rsidR="001A24B1" w:rsidRPr="00C918AA" w:rsidRDefault="001A24B1" w:rsidP="003B2D40">
      <w:pPr>
        <w:spacing w:after="0"/>
        <w:rPr>
          <w:rFonts w:ascii="Arial" w:hAnsi="Arial" w:cs="Arial"/>
          <w:noProof/>
        </w:rPr>
      </w:pPr>
    </w:p>
    <w:p w:rsidR="006C76A4" w:rsidRPr="00C918AA" w:rsidRDefault="006C76A4" w:rsidP="003B2D40">
      <w:pPr>
        <w:numPr>
          <w:ilvl w:val="0"/>
          <w:numId w:val="7"/>
        </w:numPr>
        <w:spacing w:after="0"/>
        <w:ind w:left="567" w:hanging="567"/>
        <w:contextualSpacing/>
        <w:jc w:val="both"/>
        <w:rPr>
          <w:rFonts w:ascii="Arial" w:hAnsi="Arial" w:cs="Arial"/>
          <w:b/>
          <w:noProof/>
          <w:lang w:val="es-ES"/>
        </w:rPr>
      </w:pPr>
      <w:r w:rsidRPr="00C918AA">
        <w:rPr>
          <w:rFonts w:ascii="Arial" w:hAnsi="Arial" w:cs="Arial"/>
          <w:b/>
          <w:noProof/>
          <w:lang w:val="es-ES"/>
        </w:rPr>
        <w:lastRenderedPageBreak/>
        <w:t>Norma</w:t>
      </w:r>
      <w:r w:rsidRPr="00C918AA">
        <w:rPr>
          <w:rFonts w:ascii="Arial" w:hAnsi="Arial" w:cs="Arial"/>
          <w:b/>
          <w:noProof/>
        </w:rPr>
        <w:t xml:space="preserve"> o Especificación Técnica que deben cumplir los bienes. (4.18.4 b) PBL)</w:t>
      </w:r>
    </w:p>
    <w:p w:rsidR="006A123A" w:rsidRPr="00C918AA" w:rsidRDefault="006A123A" w:rsidP="003B2D40">
      <w:pPr>
        <w:spacing w:after="0"/>
        <w:jc w:val="both"/>
        <w:rPr>
          <w:rFonts w:ascii="Arial" w:hAnsi="Arial" w:cs="Arial"/>
          <w:noProof/>
        </w:rPr>
      </w:pPr>
    </w:p>
    <w:p w:rsidR="006C76A4" w:rsidRPr="00C918AA" w:rsidRDefault="006C76A4" w:rsidP="003B2D40">
      <w:pPr>
        <w:numPr>
          <w:ilvl w:val="1"/>
          <w:numId w:val="7"/>
        </w:numPr>
        <w:spacing w:after="0"/>
        <w:contextualSpacing/>
        <w:jc w:val="both"/>
        <w:rPr>
          <w:rFonts w:ascii="Arial" w:hAnsi="Arial" w:cs="Arial"/>
          <w:b/>
          <w:iCs/>
          <w:noProof/>
          <w:lang w:val="es-ES" w:eastAsia="es-ES"/>
        </w:rPr>
      </w:pPr>
      <w:r w:rsidRPr="00C918AA">
        <w:rPr>
          <w:rFonts w:ascii="Arial" w:hAnsi="Arial" w:cs="Arial"/>
          <w:b/>
          <w:iCs/>
          <w:noProof/>
          <w:lang w:val="es-ES" w:eastAsia="es-ES"/>
        </w:rPr>
        <w:t xml:space="preserve">Normas: </w:t>
      </w:r>
    </w:p>
    <w:p w:rsidR="00F50610" w:rsidRPr="00C918AA" w:rsidRDefault="00F50610" w:rsidP="003B2D40">
      <w:pPr>
        <w:spacing w:after="0"/>
        <w:contextualSpacing/>
        <w:jc w:val="both"/>
        <w:rPr>
          <w:rFonts w:ascii="Arial" w:hAnsi="Arial" w:cs="Arial"/>
          <w:b/>
          <w:iCs/>
          <w:noProof/>
          <w:lang w:val="es-ES" w:eastAsia="es-ES"/>
        </w:rPr>
      </w:pPr>
    </w:p>
    <w:p w:rsidR="006E6319" w:rsidRPr="00C918AA" w:rsidRDefault="006C76A4" w:rsidP="003B2D40">
      <w:pPr>
        <w:spacing w:after="0"/>
        <w:contextualSpacing/>
        <w:jc w:val="both"/>
        <w:rPr>
          <w:rFonts w:ascii="Arial" w:hAnsi="Arial" w:cs="Arial"/>
          <w:noProof/>
          <w:lang w:val="es-ES"/>
        </w:rPr>
      </w:pPr>
      <w:r w:rsidRPr="00C918AA">
        <w:rPr>
          <w:rFonts w:ascii="Arial" w:hAnsi="Arial" w:cs="Arial"/>
          <w:noProof/>
        </w:rPr>
        <w:t xml:space="preserve">El proveedor deberá entregar los bienes cumpliendo con los requisitos de calidad establecidos en las normas aplicables </w:t>
      </w:r>
      <w:r w:rsidR="002A53E9" w:rsidRPr="00C918AA">
        <w:rPr>
          <w:rFonts w:ascii="Arial" w:hAnsi="Arial" w:cs="Arial"/>
          <w:noProof/>
        </w:rPr>
        <w:t xml:space="preserve">y las Especificaciones Técnicas que se </w:t>
      </w:r>
      <w:r w:rsidRPr="00C918AA">
        <w:rPr>
          <w:rFonts w:ascii="Arial" w:hAnsi="Arial" w:cs="Arial"/>
          <w:noProof/>
        </w:rPr>
        <w:t>detallan en el</w:t>
      </w:r>
      <w:r w:rsidRPr="00C918AA">
        <w:rPr>
          <w:rFonts w:ascii="Arial" w:hAnsi="Arial" w:cs="Arial"/>
          <w:noProof/>
          <w:lang w:val="es-ES"/>
        </w:rPr>
        <w:t xml:space="preserve"> </w:t>
      </w:r>
      <w:r w:rsidRPr="00C918AA">
        <w:rPr>
          <w:rFonts w:ascii="Arial" w:hAnsi="Arial" w:cs="Arial"/>
          <w:b/>
          <w:noProof/>
          <w:lang w:val="es-ES"/>
        </w:rPr>
        <w:t>Anexo 1</w:t>
      </w:r>
      <w:r w:rsidR="004E5092" w:rsidRPr="00C918AA">
        <w:rPr>
          <w:rFonts w:ascii="Arial" w:hAnsi="Arial" w:cs="Arial"/>
          <w:b/>
          <w:noProof/>
          <w:lang w:val="es-ES"/>
        </w:rPr>
        <w:t>.</w:t>
      </w:r>
      <w:r w:rsidRPr="00C918AA">
        <w:rPr>
          <w:rFonts w:ascii="Arial" w:hAnsi="Arial" w:cs="Arial"/>
          <w:b/>
          <w:noProof/>
          <w:lang w:val="es-ES"/>
        </w:rPr>
        <w:t xml:space="preserve"> Requerimiento</w:t>
      </w:r>
      <w:r w:rsidR="00EB51F2" w:rsidRPr="00C918AA">
        <w:rPr>
          <w:rFonts w:ascii="Arial" w:hAnsi="Arial" w:cs="Arial"/>
          <w:b/>
          <w:noProof/>
          <w:lang w:val="es-ES"/>
        </w:rPr>
        <w:t xml:space="preserve"> de art</w:t>
      </w:r>
      <w:r w:rsidR="001A7F8C" w:rsidRPr="00C918AA">
        <w:rPr>
          <w:rFonts w:ascii="Arial" w:hAnsi="Arial" w:cs="Arial"/>
          <w:b/>
          <w:noProof/>
          <w:lang w:val="es-ES"/>
        </w:rPr>
        <w:t>í</w:t>
      </w:r>
      <w:r w:rsidR="00EB51F2" w:rsidRPr="00C918AA">
        <w:rPr>
          <w:rFonts w:ascii="Arial" w:hAnsi="Arial" w:cs="Arial"/>
          <w:b/>
          <w:noProof/>
          <w:lang w:val="es-ES"/>
        </w:rPr>
        <w:t>culos y qu</w:t>
      </w:r>
      <w:r w:rsidR="001A7F8C" w:rsidRPr="00C918AA">
        <w:rPr>
          <w:rFonts w:ascii="Arial" w:hAnsi="Arial" w:cs="Arial"/>
          <w:b/>
          <w:noProof/>
          <w:lang w:val="es-ES"/>
        </w:rPr>
        <w:t>í</w:t>
      </w:r>
      <w:r w:rsidR="00EB51F2" w:rsidRPr="00C918AA">
        <w:rPr>
          <w:rFonts w:ascii="Arial" w:hAnsi="Arial" w:cs="Arial"/>
          <w:b/>
          <w:noProof/>
          <w:lang w:val="es-ES"/>
        </w:rPr>
        <w:t>micos de aseo 2017</w:t>
      </w:r>
      <w:r w:rsidR="002A53E9" w:rsidRPr="00C918AA">
        <w:rPr>
          <w:rFonts w:ascii="Arial" w:hAnsi="Arial" w:cs="Arial"/>
          <w:noProof/>
          <w:lang w:val="es-ES"/>
        </w:rPr>
        <w:t>, columna “Descripción” y “Norma indicada en la descripción”</w:t>
      </w:r>
      <w:r w:rsidR="006E6319" w:rsidRPr="00C918AA">
        <w:rPr>
          <w:rFonts w:ascii="Arial" w:hAnsi="Arial" w:cs="Arial"/>
          <w:noProof/>
          <w:lang w:val="es-ES"/>
        </w:rPr>
        <w:t>.</w:t>
      </w:r>
    </w:p>
    <w:p w:rsidR="006E6319" w:rsidRDefault="006E6319" w:rsidP="003B2D40">
      <w:pPr>
        <w:spacing w:after="0"/>
        <w:contextualSpacing/>
        <w:jc w:val="both"/>
        <w:rPr>
          <w:rFonts w:ascii="Arial" w:hAnsi="Arial" w:cs="Arial"/>
          <w:noProof/>
          <w:lang w:val="es-ES"/>
        </w:rPr>
      </w:pPr>
    </w:p>
    <w:p w:rsidR="001A24B1" w:rsidRPr="00C918AA" w:rsidRDefault="001A24B1" w:rsidP="003B2D40">
      <w:pPr>
        <w:spacing w:after="0"/>
        <w:contextualSpacing/>
        <w:jc w:val="both"/>
        <w:rPr>
          <w:rFonts w:ascii="Arial" w:hAnsi="Arial" w:cs="Arial"/>
          <w:noProof/>
          <w:lang w:val="es-ES"/>
        </w:rPr>
      </w:pPr>
    </w:p>
    <w:p w:rsidR="006C76A4" w:rsidRPr="00C918AA" w:rsidRDefault="006C76A4" w:rsidP="003B2D40">
      <w:pPr>
        <w:numPr>
          <w:ilvl w:val="1"/>
          <w:numId w:val="7"/>
        </w:numPr>
        <w:spacing w:after="0"/>
        <w:jc w:val="both"/>
        <w:rPr>
          <w:rFonts w:ascii="Arial" w:hAnsi="Arial" w:cs="Arial"/>
          <w:b/>
          <w:noProof/>
          <w:lang w:val="es-ES" w:eastAsia="es-ES"/>
        </w:rPr>
      </w:pPr>
      <w:r w:rsidRPr="00C918AA">
        <w:rPr>
          <w:rFonts w:ascii="Arial" w:hAnsi="Arial" w:cs="Arial"/>
          <w:b/>
          <w:noProof/>
          <w:lang w:val="es-ES" w:eastAsia="es-ES"/>
        </w:rPr>
        <w:t>Certificación en ISO 9001</w:t>
      </w:r>
      <w:r w:rsidR="00E0520E">
        <w:rPr>
          <w:rFonts w:ascii="Arial" w:hAnsi="Arial" w:cs="Arial"/>
          <w:b/>
          <w:noProof/>
          <w:lang w:val="es-ES" w:eastAsia="es-ES"/>
        </w:rPr>
        <w:t xml:space="preserve"> VIGENTE </w:t>
      </w:r>
      <w:r w:rsidR="001A7F8C" w:rsidRPr="00C918AA">
        <w:rPr>
          <w:rFonts w:ascii="Arial" w:hAnsi="Arial" w:cs="Arial"/>
          <w:b/>
          <w:noProof/>
          <w:lang w:val="es-ES" w:eastAsia="es-ES"/>
        </w:rPr>
        <w:t>Sistemas de Gestión de Calidad</w:t>
      </w:r>
      <w:r w:rsidR="00C028B9">
        <w:rPr>
          <w:rFonts w:ascii="Arial" w:hAnsi="Arial" w:cs="Arial"/>
          <w:b/>
          <w:noProof/>
          <w:lang w:val="es-ES" w:eastAsia="es-ES"/>
        </w:rPr>
        <w:t>:</w:t>
      </w:r>
    </w:p>
    <w:p w:rsidR="003B2D40" w:rsidRPr="00C918AA" w:rsidRDefault="003B2D40" w:rsidP="003B2D40">
      <w:pPr>
        <w:spacing w:after="0"/>
        <w:ind w:left="786"/>
        <w:jc w:val="both"/>
        <w:rPr>
          <w:rFonts w:ascii="Arial" w:hAnsi="Arial" w:cs="Arial"/>
          <w:b/>
          <w:noProof/>
          <w:lang w:val="es-ES" w:eastAsia="es-ES"/>
        </w:rPr>
      </w:pPr>
    </w:p>
    <w:p w:rsidR="006C76A4" w:rsidRPr="00C918AA" w:rsidRDefault="006C76A4" w:rsidP="003B2D40">
      <w:pPr>
        <w:spacing w:after="0"/>
        <w:contextualSpacing/>
        <w:jc w:val="both"/>
        <w:rPr>
          <w:rFonts w:ascii="Arial" w:hAnsi="Arial" w:cs="Arial"/>
          <w:noProof/>
          <w:lang w:val="es-ES"/>
        </w:rPr>
      </w:pPr>
      <w:r w:rsidRPr="00C918AA">
        <w:rPr>
          <w:rFonts w:ascii="Arial" w:hAnsi="Arial" w:cs="Arial"/>
          <w:noProof/>
        </w:rPr>
        <w:t xml:space="preserve">El proveedor deberá entregar los bienes </w:t>
      </w:r>
      <w:r w:rsidR="00205886" w:rsidRPr="00C918AA">
        <w:rPr>
          <w:rFonts w:ascii="Arial" w:hAnsi="Arial" w:cs="Arial"/>
          <w:noProof/>
        </w:rPr>
        <w:t>que se detallan en el</w:t>
      </w:r>
      <w:r w:rsidR="00205886" w:rsidRPr="00C918AA">
        <w:rPr>
          <w:rFonts w:ascii="Arial" w:hAnsi="Arial" w:cs="Arial"/>
          <w:noProof/>
          <w:lang w:val="es-ES"/>
        </w:rPr>
        <w:t xml:space="preserve"> </w:t>
      </w:r>
      <w:r w:rsidR="00205886" w:rsidRPr="00C918AA">
        <w:rPr>
          <w:rFonts w:ascii="Arial" w:hAnsi="Arial" w:cs="Arial"/>
          <w:b/>
          <w:noProof/>
          <w:lang w:val="es-ES"/>
        </w:rPr>
        <w:t>Anexo 1. Requerimiento de artículos y químicos de aseo 2017</w:t>
      </w:r>
      <w:r w:rsidR="00205886">
        <w:rPr>
          <w:rFonts w:ascii="Arial" w:hAnsi="Arial" w:cs="Arial"/>
          <w:b/>
          <w:noProof/>
          <w:lang w:val="es-ES"/>
        </w:rPr>
        <w:t xml:space="preserve"> </w:t>
      </w:r>
      <w:r w:rsidRPr="00C918AA">
        <w:rPr>
          <w:rFonts w:ascii="Arial" w:hAnsi="Arial" w:cs="Arial"/>
          <w:noProof/>
        </w:rPr>
        <w:t>cumpliendo con los requisitos de calidad</w:t>
      </w:r>
      <w:r w:rsidR="00E0520E">
        <w:rPr>
          <w:rFonts w:ascii="Arial" w:hAnsi="Arial" w:cs="Arial"/>
          <w:noProof/>
        </w:rPr>
        <w:t xml:space="preserve"> </w:t>
      </w:r>
      <w:r w:rsidRPr="00C918AA">
        <w:rPr>
          <w:rFonts w:ascii="Arial" w:hAnsi="Arial" w:cs="Arial"/>
          <w:noProof/>
        </w:rPr>
        <w:t>establecidos en la implementación y certificación del Sistema  de gestión de Calidad ISO 9001</w:t>
      </w:r>
      <w:r w:rsidR="00E0520E">
        <w:rPr>
          <w:rFonts w:ascii="Arial" w:hAnsi="Arial" w:cs="Arial"/>
          <w:noProof/>
        </w:rPr>
        <w:t>,</w:t>
      </w:r>
      <w:r w:rsidRPr="00C918AA">
        <w:rPr>
          <w:rFonts w:ascii="Arial" w:hAnsi="Arial" w:cs="Arial"/>
          <w:noProof/>
        </w:rPr>
        <w:t xml:space="preserve"> </w:t>
      </w:r>
      <w:r w:rsidRPr="00C918AA">
        <w:rPr>
          <w:rFonts w:ascii="Arial" w:hAnsi="Arial" w:cs="Arial"/>
          <w:noProof/>
          <w:lang w:val="es-ES"/>
        </w:rPr>
        <w:t>mismos que deberán estar vigentes durante el evento de contratación y al término de la vigencia del contrato</w:t>
      </w:r>
      <w:r w:rsidR="00E0520E">
        <w:rPr>
          <w:rFonts w:ascii="Arial" w:hAnsi="Arial" w:cs="Arial"/>
          <w:noProof/>
          <w:lang w:val="es-ES"/>
        </w:rPr>
        <w:t xml:space="preserve">, el cual deberá </w:t>
      </w:r>
      <w:r w:rsidR="00003CDB">
        <w:rPr>
          <w:rFonts w:ascii="Arial" w:hAnsi="Arial" w:cs="Arial"/>
          <w:noProof/>
          <w:lang w:val="es-ES"/>
        </w:rPr>
        <w:t xml:space="preserve">amparar el proceso productivo y </w:t>
      </w:r>
      <w:r w:rsidR="00E0520E">
        <w:rPr>
          <w:rFonts w:ascii="Arial" w:hAnsi="Arial" w:cs="Arial"/>
          <w:noProof/>
          <w:lang w:val="es-ES"/>
        </w:rPr>
        <w:t>estar relacionado con la calidad del bien ofertado.</w:t>
      </w:r>
    </w:p>
    <w:p w:rsidR="006C76A4" w:rsidRPr="00860416" w:rsidRDefault="006C76A4" w:rsidP="003B2D40">
      <w:pPr>
        <w:spacing w:after="0"/>
        <w:contextualSpacing/>
        <w:jc w:val="both"/>
        <w:rPr>
          <w:rFonts w:ascii="Arial" w:hAnsi="Arial" w:cs="Arial"/>
          <w:noProof/>
          <w:lang w:val="es-ES"/>
        </w:rPr>
      </w:pPr>
    </w:p>
    <w:p w:rsidR="001A7F8C" w:rsidRPr="00C918AA" w:rsidRDefault="006C76A4" w:rsidP="003B2D40">
      <w:pPr>
        <w:spacing w:after="0"/>
        <w:contextualSpacing/>
        <w:jc w:val="both"/>
        <w:rPr>
          <w:rFonts w:ascii="Arial" w:hAnsi="Arial" w:cs="Arial"/>
          <w:noProof/>
        </w:rPr>
      </w:pPr>
      <w:r w:rsidRPr="00C918AA">
        <w:rPr>
          <w:rFonts w:ascii="Arial" w:hAnsi="Arial" w:cs="Arial"/>
          <w:noProof/>
        </w:rPr>
        <w:t xml:space="preserve">En caso de no presentar el </w:t>
      </w:r>
      <w:r w:rsidR="006E6319" w:rsidRPr="00C918AA">
        <w:rPr>
          <w:rFonts w:ascii="Arial" w:hAnsi="Arial" w:cs="Arial"/>
          <w:noProof/>
        </w:rPr>
        <w:t xml:space="preserve">Certificado de Calidad ISO 9001 </w:t>
      </w:r>
      <w:r w:rsidRPr="00C918AA">
        <w:rPr>
          <w:rFonts w:ascii="Arial" w:hAnsi="Arial" w:cs="Arial"/>
          <w:noProof/>
        </w:rPr>
        <w:t>vigente, será causal de desechamiento de la propuesta a la partida que corresponda.</w:t>
      </w:r>
    </w:p>
    <w:p w:rsidR="006C76A4" w:rsidRDefault="006C76A4" w:rsidP="003B2D40">
      <w:pPr>
        <w:spacing w:after="0"/>
        <w:jc w:val="both"/>
        <w:rPr>
          <w:rFonts w:ascii="Arial" w:hAnsi="Arial" w:cs="Arial"/>
          <w:b/>
          <w:iCs/>
          <w:noProof/>
          <w:lang w:eastAsia="es-ES"/>
        </w:rPr>
      </w:pPr>
    </w:p>
    <w:p w:rsidR="001A24B1" w:rsidRPr="00C918AA" w:rsidRDefault="001A24B1" w:rsidP="003B2D40">
      <w:pPr>
        <w:spacing w:after="0"/>
        <w:jc w:val="both"/>
        <w:rPr>
          <w:rFonts w:ascii="Arial" w:hAnsi="Arial" w:cs="Arial"/>
          <w:b/>
          <w:iCs/>
          <w:noProof/>
          <w:lang w:eastAsia="es-ES"/>
        </w:rPr>
      </w:pPr>
    </w:p>
    <w:p w:rsidR="006C76A4" w:rsidRPr="00C918AA" w:rsidRDefault="006C76A4" w:rsidP="003B2D40">
      <w:pPr>
        <w:numPr>
          <w:ilvl w:val="1"/>
          <w:numId w:val="7"/>
        </w:numPr>
        <w:spacing w:after="0"/>
        <w:jc w:val="both"/>
        <w:rPr>
          <w:rFonts w:ascii="Arial" w:hAnsi="Arial" w:cs="Arial"/>
          <w:b/>
          <w:noProof/>
          <w:lang w:val="es-ES"/>
        </w:rPr>
      </w:pPr>
      <w:r w:rsidRPr="00C918AA">
        <w:rPr>
          <w:rFonts w:ascii="Arial" w:hAnsi="Arial" w:cs="Arial"/>
          <w:b/>
          <w:noProof/>
          <w:lang w:val="es-ES"/>
        </w:rPr>
        <w:t>NOM-189-SSA1/SCFI-2002:</w:t>
      </w:r>
    </w:p>
    <w:p w:rsidR="006C76A4" w:rsidRPr="00C918AA" w:rsidRDefault="006C76A4" w:rsidP="003B2D40">
      <w:pPr>
        <w:spacing w:after="0"/>
        <w:jc w:val="both"/>
        <w:rPr>
          <w:rFonts w:ascii="Arial" w:hAnsi="Arial" w:cs="Arial"/>
          <w:noProof/>
          <w:lang w:val="es-ES"/>
        </w:rPr>
      </w:pPr>
    </w:p>
    <w:p w:rsidR="00080A4C" w:rsidRPr="00C918AA" w:rsidRDefault="006C76A4" w:rsidP="003B2D40">
      <w:pPr>
        <w:spacing w:after="0"/>
        <w:jc w:val="both"/>
        <w:rPr>
          <w:rFonts w:ascii="Arial" w:hAnsi="Arial" w:cs="Arial"/>
          <w:noProof/>
        </w:rPr>
      </w:pPr>
      <w:r w:rsidRPr="00C918AA">
        <w:rPr>
          <w:rFonts w:ascii="Arial" w:hAnsi="Arial" w:cs="Arial"/>
          <w:noProof/>
          <w:lang w:val="es-ES"/>
        </w:rPr>
        <w:t xml:space="preserve">Los licitantes deberán presentar la constancia de conformidadde que los bienes ofertados cumplen con las especificaciones de la </w:t>
      </w:r>
      <w:r w:rsidRPr="00C918AA">
        <w:rPr>
          <w:rFonts w:ascii="Arial" w:hAnsi="Arial" w:cs="Arial"/>
          <w:noProof/>
        </w:rPr>
        <w:t xml:space="preserve">NOM-189-SSA1/SCFI-2002, </w:t>
      </w:r>
      <w:r w:rsidR="005108F9">
        <w:rPr>
          <w:rFonts w:ascii="Arial" w:hAnsi="Arial" w:cs="Arial"/>
          <w:noProof/>
        </w:rPr>
        <w:t xml:space="preserve">que se detallan en el </w:t>
      </w:r>
      <w:r w:rsidR="005108F9" w:rsidRPr="005108F9">
        <w:rPr>
          <w:rFonts w:ascii="Arial" w:hAnsi="Arial" w:cs="Arial"/>
          <w:b/>
          <w:noProof/>
        </w:rPr>
        <w:t>Anexo 1. Requerimiento de artículos y químicos de aseo 2017,</w:t>
      </w:r>
      <w:r w:rsidR="005108F9">
        <w:rPr>
          <w:rFonts w:ascii="Arial" w:hAnsi="Arial" w:cs="Arial"/>
          <w:noProof/>
        </w:rPr>
        <w:t xml:space="preserve"> </w:t>
      </w:r>
      <w:r w:rsidRPr="00C918AA">
        <w:rPr>
          <w:rFonts w:ascii="Arial" w:hAnsi="Arial" w:cs="Arial"/>
          <w:noProof/>
        </w:rPr>
        <w:t xml:space="preserve">dicho documento deberá ser expedido por las Unidades de Verificación acreditadas para tal efecto, de </w:t>
      </w:r>
      <w:r w:rsidR="005427E0" w:rsidRPr="00C918AA">
        <w:rPr>
          <w:rFonts w:ascii="Arial" w:hAnsi="Arial" w:cs="Arial"/>
          <w:noProof/>
        </w:rPr>
        <w:t>acuerdo a lo establecido en el A</w:t>
      </w:r>
      <w:r w:rsidRPr="00C918AA">
        <w:rPr>
          <w:rFonts w:ascii="Arial" w:hAnsi="Arial" w:cs="Arial"/>
          <w:noProof/>
        </w:rPr>
        <w:t>rtículo 3 fracción XVII y XVIII de la Ley Federal Sobre Metrología y Normalización.</w:t>
      </w:r>
    </w:p>
    <w:p w:rsidR="006C76A4" w:rsidRPr="00C918AA" w:rsidRDefault="006C76A4" w:rsidP="003B2D40">
      <w:pPr>
        <w:spacing w:after="0"/>
        <w:jc w:val="both"/>
        <w:rPr>
          <w:rFonts w:ascii="Arial" w:hAnsi="Arial" w:cs="Arial"/>
          <w:b/>
          <w:noProof/>
          <w:lang w:val="es-ES"/>
        </w:rPr>
      </w:pPr>
    </w:p>
    <w:p w:rsidR="00B71EB0" w:rsidRPr="00C918AA" w:rsidRDefault="00B71EB0" w:rsidP="003B2D40">
      <w:pPr>
        <w:tabs>
          <w:tab w:val="left" w:pos="1276"/>
          <w:tab w:val="left" w:pos="15889"/>
        </w:tabs>
        <w:suppressAutoHyphens/>
        <w:overflowPunct w:val="0"/>
        <w:autoSpaceDE w:val="0"/>
        <w:spacing w:after="0"/>
        <w:jc w:val="both"/>
        <w:textAlignment w:val="baseline"/>
        <w:rPr>
          <w:rFonts w:ascii="Arial" w:hAnsi="Arial" w:cs="Arial"/>
          <w:noProof/>
          <w:lang w:val="es-ES"/>
        </w:rPr>
      </w:pPr>
    </w:p>
    <w:p w:rsidR="00B71EB0" w:rsidRPr="00C918AA" w:rsidRDefault="00B71EB0" w:rsidP="003B2D40">
      <w:pPr>
        <w:numPr>
          <w:ilvl w:val="1"/>
          <w:numId w:val="7"/>
        </w:numPr>
        <w:spacing w:after="0"/>
        <w:jc w:val="both"/>
        <w:rPr>
          <w:rFonts w:ascii="Arial" w:eastAsia="Times New Roman" w:hAnsi="Arial" w:cs="Arial"/>
          <w:b/>
          <w:noProof/>
          <w:lang w:val="es-ES" w:eastAsia="es-ES"/>
        </w:rPr>
      </w:pPr>
      <w:r w:rsidRPr="00C918AA">
        <w:rPr>
          <w:rFonts w:ascii="Arial" w:eastAsia="Times New Roman" w:hAnsi="Arial" w:cs="Arial"/>
          <w:b/>
          <w:noProof/>
          <w:lang w:val="es-ES" w:eastAsia="es-ES"/>
        </w:rPr>
        <w:t>Metodo de Evaluación</w:t>
      </w:r>
    </w:p>
    <w:p w:rsidR="00B71EB0" w:rsidRPr="00C918AA" w:rsidRDefault="00B71EB0" w:rsidP="003B2D40">
      <w:pPr>
        <w:pStyle w:val="Prrafodelista"/>
        <w:tabs>
          <w:tab w:val="left" w:pos="1276"/>
          <w:tab w:val="left" w:pos="15889"/>
        </w:tabs>
        <w:suppressAutoHyphens/>
        <w:overflowPunct w:val="0"/>
        <w:autoSpaceDE w:val="0"/>
        <w:spacing w:after="0"/>
        <w:ind w:left="786"/>
        <w:jc w:val="both"/>
        <w:textAlignment w:val="baseline"/>
        <w:rPr>
          <w:rFonts w:ascii="Arial" w:hAnsi="Arial" w:cs="Arial"/>
          <w:noProof/>
          <w:lang w:val="es-ES"/>
        </w:rPr>
      </w:pPr>
    </w:p>
    <w:p w:rsidR="00B71EB0" w:rsidRPr="00C918AA" w:rsidRDefault="00B71EB0" w:rsidP="003B2D40">
      <w:pPr>
        <w:pStyle w:val="Prrafodelista"/>
        <w:tabs>
          <w:tab w:val="left" w:pos="1276"/>
          <w:tab w:val="left" w:pos="15889"/>
        </w:tabs>
        <w:suppressAutoHyphens/>
        <w:overflowPunct w:val="0"/>
        <w:autoSpaceDE w:val="0"/>
        <w:spacing w:after="0"/>
        <w:ind w:left="0"/>
        <w:jc w:val="both"/>
        <w:textAlignment w:val="baseline"/>
        <w:rPr>
          <w:rFonts w:ascii="Arial" w:hAnsi="Arial" w:cs="Arial"/>
          <w:noProof/>
          <w:lang w:val="es-ES"/>
        </w:rPr>
      </w:pPr>
      <w:r w:rsidRPr="00C918AA">
        <w:rPr>
          <w:rFonts w:ascii="Arial" w:hAnsi="Arial" w:cs="Arial"/>
          <w:noProof/>
          <w:lang w:val="es-ES"/>
        </w:rPr>
        <w:t xml:space="preserve">La evaluación será documental, verificando que la propuesta técnica cumpla con todos los requisitos señalados en el </w:t>
      </w:r>
      <w:r w:rsidR="009B5163" w:rsidRPr="00C918AA">
        <w:rPr>
          <w:rFonts w:ascii="Arial" w:hAnsi="Arial" w:cs="Arial"/>
          <w:noProof/>
          <w:lang w:val="es-ES"/>
        </w:rPr>
        <w:t>Anexo 1. Requerimiento de artículos y químicos de aseo 2017</w:t>
      </w:r>
      <w:r w:rsidR="009B5163" w:rsidRPr="00C918AA">
        <w:rPr>
          <w:rFonts w:ascii="Arial" w:hAnsi="Arial" w:cs="Arial"/>
          <w:b/>
          <w:noProof/>
          <w:lang w:val="es-ES"/>
        </w:rPr>
        <w:t xml:space="preserve"> </w:t>
      </w:r>
      <w:r w:rsidRPr="00C918AA">
        <w:rPr>
          <w:rFonts w:ascii="Arial" w:hAnsi="Arial" w:cs="Arial"/>
          <w:noProof/>
          <w:lang w:val="es-ES"/>
        </w:rPr>
        <w:t>y Anexo 2</w:t>
      </w:r>
      <w:r w:rsidR="005A2832" w:rsidRPr="00C918AA">
        <w:rPr>
          <w:rFonts w:ascii="Arial" w:hAnsi="Arial" w:cs="Arial"/>
          <w:noProof/>
          <w:lang w:val="es-ES"/>
        </w:rPr>
        <w:t>.</w:t>
      </w:r>
      <w:r w:rsidRPr="00C918AA">
        <w:rPr>
          <w:rFonts w:ascii="Arial" w:hAnsi="Arial" w:cs="Arial"/>
          <w:noProof/>
          <w:lang w:val="es-ES"/>
        </w:rPr>
        <w:t xml:space="preserve"> Términos y Condiciones, por lo que la propuesta técnica que se presente deberá contener, según corresponda</w:t>
      </w:r>
      <w:r w:rsidR="00330E37" w:rsidRPr="00C918AA">
        <w:rPr>
          <w:rFonts w:ascii="Arial" w:hAnsi="Arial" w:cs="Arial"/>
          <w:noProof/>
          <w:lang w:val="es-ES"/>
        </w:rPr>
        <w:t>:</w:t>
      </w:r>
    </w:p>
    <w:p w:rsidR="00B71EB0" w:rsidRPr="00C918AA" w:rsidRDefault="00B71EB0" w:rsidP="003B2D40">
      <w:pPr>
        <w:pStyle w:val="Prrafodelista"/>
        <w:tabs>
          <w:tab w:val="left" w:pos="1276"/>
          <w:tab w:val="left" w:pos="15889"/>
        </w:tabs>
        <w:suppressAutoHyphens/>
        <w:overflowPunct w:val="0"/>
        <w:autoSpaceDE w:val="0"/>
        <w:spacing w:after="0"/>
        <w:ind w:left="0"/>
        <w:jc w:val="both"/>
        <w:textAlignment w:val="baseline"/>
        <w:rPr>
          <w:rFonts w:ascii="Arial" w:hAnsi="Arial" w:cs="Arial"/>
          <w:noProof/>
          <w:lang w:val="es-ES"/>
        </w:rPr>
      </w:pPr>
    </w:p>
    <w:p w:rsidR="00B71EB0" w:rsidRPr="00C918AA" w:rsidRDefault="00B71EB0" w:rsidP="003B2D40">
      <w:pPr>
        <w:pStyle w:val="Prrafodelista"/>
        <w:numPr>
          <w:ilvl w:val="0"/>
          <w:numId w:val="52"/>
        </w:numPr>
        <w:autoSpaceDE w:val="0"/>
        <w:autoSpaceDN w:val="0"/>
        <w:adjustRightInd w:val="0"/>
        <w:jc w:val="both"/>
        <w:rPr>
          <w:rFonts w:ascii="Arial" w:hAnsi="Arial" w:cs="Arial"/>
          <w:bCs/>
          <w:noProof/>
          <w:lang w:val="es-ES"/>
        </w:rPr>
      </w:pPr>
      <w:r w:rsidRPr="00C918AA">
        <w:rPr>
          <w:rFonts w:ascii="Arial" w:hAnsi="Arial" w:cs="Arial"/>
          <w:noProof/>
          <w:lang w:val="es-ES"/>
        </w:rPr>
        <w:t xml:space="preserve">El proveedor deberá entregar los bienes cumpliendo con los requisitos de calidad establecidos en las normas aplicables que se detallan en el </w:t>
      </w:r>
      <w:r w:rsidR="005A2832" w:rsidRPr="00C918AA">
        <w:rPr>
          <w:rFonts w:ascii="Arial" w:hAnsi="Arial" w:cs="Arial"/>
          <w:b/>
          <w:noProof/>
          <w:lang w:val="es-ES"/>
        </w:rPr>
        <w:t>Anexo 1. Requerimiento de artículos y químicos de aseo 2017</w:t>
      </w:r>
      <w:r w:rsidRPr="00C918AA">
        <w:rPr>
          <w:rFonts w:ascii="Arial" w:hAnsi="Arial" w:cs="Arial"/>
          <w:noProof/>
          <w:lang w:val="es-ES"/>
        </w:rPr>
        <w:t>, en dicha relación se señala la norma cuyo cumplimiento se debe de acreditar mediante la presentación de certificados expedidos por un organismo de certificación acreditado por la E.M.A, mismos que deberán estar vigentes durante el evento de contratación y al término de la vigencia del contrato.</w:t>
      </w:r>
    </w:p>
    <w:p w:rsidR="00B71EB0" w:rsidRDefault="00B71EB0" w:rsidP="003B2D40">
      <w:pPr>
        <w:jc w:val="both"/>
        <w:rPr>
          <w:rFonts w:ascii="Arial" w:hAnsi="Arial" w:cs="Arial"/>
          <w:noProof/>
          <w:lang w:val="es-ES"/>
        </w:rPr>
      </w:pPr>
      <w:r w:rsidRPr="00C918AA">
        <w:rPr>
          <w:rFonts w:ascii="Arial" w:hAnsi="Arial" w:cs="Arial"/>
          <w:noProof/>
          <w:lang w:val="es-ES"/>
        </w:rPr>
        <w:lastRenderedPageBreak/>
        <w:t xml:space="preserve">Los licitantes deberán presentar su propuesta técnica acompañada del </w:t>
      </w:r>
      <w:r w:rsidR="005A2832" w:rsidRPr="00C918AA">
        <w:rPr>
          <w:rFonts w:ascii="Arial" w:hAnsi="Arial" w:cs="Arial"/>
          <w:b/>
          <w:noProof/>
          <w:lang w:val="es-ES"/>
        </w:rPr>
        <w:t>Anexo 1. Requerimiento de artículos y químicos de aseo 2017</w:t>
      </w:r>
      <w:r w:rsidRPr="00C918AA">
        <w:rPr>
          <w:rFonts w:ascii="Arial" w:hAnsi="Arial" w:cs="Arial"/>
          <w:noProof/>
          <w:lang w:val="es-ES"/>
        </w:rPr>
        <w:t>, así como (los) certificado(s) de cumplimiento con la Norma Mexicana NMX, y considerando lo siguiente:</w:t>
      </w:r>
    </w:p>
    <w:p w:rsidR="00E0520E" w:rsidRPr="00860416" w:rsidRDefault="00073A01">
      <w:pPr>
        <w:pStyle w:val="Prrafodelista"/>
        <w:numPr>
          <w:ilvl w:val="0"/>
          <w:numId w:val="20"/>
        </w:numPr>
        <w:spacing w:before="240" w:after="240"/>
        <w:ind w:left="1066" w:hanging="357"/>
        <w:jc w:val="both"/>
        <w:rPr>
          <w:rFonts w:ascii="Arial" w:hAnsi="Arial" w:cs="Arial"/>
          <w:noProof/>
          <w:lang w:val="es-ES"/>
        </w:rPr>
      </w:pPr>
      <w:r w:rsidRPr="00860416">
        <w:rPr>
          <w:rFonts w:ascii="Arial" w:hAnsi="Arial" w:cs="Arial"/>
          <w:noProof/>
          <w:lang w:val="es-ES"/>
        </w:rPr>
        <w:t>Se acepta la presentación</w:t>
      </w:r>
      <w:r w:rsidR="000F4F83">
        <w:rPr>
          <w:rFonts w:ascii="Arial" w:hAnsi="Arial" w:cs="Arial"/>
          <w:noProof/>
          <w:lang w:val="es-ES"/>
        </w:rPr>
        <w:t xml:space="preserve"> </w:t>
      </w:r>
      <w:r w:rsidR="00715019" w:rsidRPr="00860416">
        <w:rPr>
          <w:rFonts w:ascii="Arial" w:hAnsi="Arial" w:cs="Arial"/>
          <w:noProof/>
          <w:lang w:val="es-ES"/>
        </w:rPr>
        <w:t>a través del sistema electrónico COMPRANET</w:t>
      </w:r>
    </w:p>
    <w:p w:rsidR="00B71EB0" w:rsidRPr="00860416" w:rsidRDefault="00B71EB0">
      <w:pPr>
        <w:pStyle w:val="Prrafodelista"/>
        <w:numPr>
          <w:ilvl w:val="0"/>
          <w:numId w:val="20"/>
        </w:numPr>
        <w:spacing w:before="240" w:after="240"/>
        <w:ind w:left="1066" w:hanging="357"/>
        <w:jc w:val="both"/>
        <w:rPr>
          <w:rFonts w:ascii="Arial" w:hAnsi="Arial" w:cs="Arial"/>
          <w:noProof/>
          <w:lang w:val="es-ES"/>
        </w:rPr>
      </w:pPr>
      <w:r w:rsidRPr="00860416">
        <w:rPr>
          <w:rFonts w:ascii="Arial" w:hAnsi="Arial" w:cs="Arial"/>
          <w:noProof/>
          <w:lang w:val="es-ES"/>
        </w:rPr>
        <w:t>Encontrarse vigente(s) durante el evento de contratación y al término de la vigencia del contrato.</w:t>
      </w:r>
    </w:p>
    <w:p w:rsidR="00B71EB0" w:rsidRPr="00C918AA" w:rsidRDefault="00B71EB0" w:rsidP="003B2D40">
      <w:pPr>
        <w:pStyle w:val="Prrafodelista"/>
        <w:numPr>
          <w:ilvl w:val="0"/>
          <w:numId w:val="20"/>
        </w:numPr>
        <w:spacing w:before="240" w:after="240"/>
        <w:ind w:left="1066" w:hanging="357"/>
        <w:jc w:val="both"/>
        <w:rPr>
          <w:rFonts w:ascii="Arial" w:hAnsi="Arial" w:cs="Arial"/>
          <w:noProof/>
          <w:lang w:val="es-ES"/>
        </w:rPr>
      </w:pPr>
      <w:r w:rsidRPr="00C918AA">
        <w:rPr>
          <w:rFonts w:ascii="Arial" w:hAnsi="Arial" w:cs="Arial"/>
          <w:noProof/>
          <w:lang w:val="es-ES"/>
        </w:rPr>
        <w:t>Expedido por un organismo certificador acreditado: Sociedad Mexicana de Normalización y Certificación S.C. (NORMEX), Instituto Mexicano de Normalización y Certificación (IMNC) o Centro de Normalización y Certificación de Producto, A.C. (CNPC).</w:t>
      </w:r>
    </w:p>
    <w:p w:rsidR="00B71EB0" w:rsidRPr="00C918AA" w:rsidRDefault="00B71EB0" w:rsidP="003B2D40">
      <w:pPr>
        <w:jc w:val="both"/>
        <w:rPr>
          <w:rFonts w:ascii="Arial" w:hAnsi="Arial" w:cs="Arial"/>
          <w:noProof/>
          <w:lang w:val="es-ES"/>
        </w:rPr>
      </w:pPr>
      <w:r w:rsidRPr="00C918AA">
        <w:rPr>
          <w:rFonts w:ascii="Arial" w:hAnsi="Arial" w:cs="Arial"/>
          <w:noProof/>
          <w:lang w:val="es-ES"/>
        </w:rPr>
        <w:t>Una vez que se reciban las propuestas de los licitantes, y con la finalidad de verificar la calidad de los bienes, los certificados del cumplimiento de las normas presentados serán evaluados de acuerdo el listado emitido por la entidad certificadora correspondiente, conforme a los siguientes puntos:</w:t>
      </w:r>
    </w:p>
    <w:p w:rsidR="00B71EB0" w:rsidRPr="00C918AA" w:rsidRDefault="00B71EB0" w:rsidP="003B2D40">
      <w:pPr>
        <w:pStyle w:val="Prrafodelista"/>
        <w:numPr>
          <w:ilvl w:val="0"/>
          <w:numId w:val="20"/>
        </w:numPr>
        <w:spacing w:before="240" w:after="240"/>
        <w:ind w:left="1066" w:hanging="357"/>
        <w:jc w:val="both"/>
        <w:rPr>
          <w:rFonts w:ascii="Arial" w:hAnsi="Arial" w:cs="Arial"/>
          <w:noProof/>
          <w:lang w:val="es-ES"/>
        </w:rPr>
      </w:pPr>
      <w:r w:rsidRPr="00C918AA">
        <w:rPr>
          <w:rFonts w:ascii="Arial" w:hAnsi="Arial" w:cs="Arial"/>
          <w:noProof/>
          <w:lang w:val="es-ES"/>
        </w:rPr>
        <w:t>Vigencia</w:t>
      </w:r>
    </w:p>
    <w:p w:rsidR="00B71EB0" w:rsidRPr="00C918AA" w:rsidRDefault="00B71EB0" w:rsidP="003B2D40">
      <w:pPr>
        <w:pStyle w:val="Prrafodelista"/>
        <w:numPr>
          <w:ilvl w:val="0"/>
          <w:numId w:val="20"/>
        </w:numPr>
        <w:spacing w:before="240" w:after="240"/>
        <w:ind w:left="1066" w:hanging="357"/>
        <w:jc w:val="both"/>
        <w:rPr>
          <w:rFonts w:ascii="Arial" w:hAnsi="Arial" w:cs="Arial"/>
          <w:noProof/>
          <w:lang w:val="es-ES"/>
        </w:rPr>
      </w:pPr>
      <w:r w:rsidRPr="00C918AA">
        <w:rPr>
          <w:rFonts w:ascii="Arial" w:hAnsi="Arial" w:cs="Arial"/>
          <w:noProof/>
          <w:lang w:val="es-ES"/>
        </w:rPr>
        <w:t>Actualización del certificado.</w:t>
      </w:r>
    </w:p>
    <w:p w:rsidR="00B71EB0" w:rsidRPr="00C918AA" w:rsidRDefault="00B71EB0" w:rsidP="003B2D40">
      <w:pPr>
        <w:pStyle w:val="Prrafodelista"/>
        <w:numPr>
          <w:ilvl w:val="0"/>
          <w:numId w:val="20"/>
        </w:numPr>
        <w:spacing w:before="240" w:after="240"/>
        <w:ind w:left="1066" w:hanging="357"/>
        <w:jc w:val="both"/>
        <w:rPr>
          <w:rFonts w:ascii="Arial" w:hAnsi="Arial" w:cs="Arial"/>
          <w:noProof/>
          <w:lang w:val="es-ES"/>
        </w:rPr>
      </w:pPr>
      <w:r w:rsidRPr="00C918AA">
        <w:rPr>
          <w:rFonts w:ascii="Arial" w:hAnsi="Arial" w:cs="Arial"/>
          <w:noProof/>
          <w:lang w:val="es-ES"/>
        </w:rPr>
        <w:t>Número de folio.</w:t>
      </w:r>
    </w:p>
    <w:p w:rsidR="00B71EB0" w:rsidRPr="00C918AA" w:rsidRDefault="00B71EB0" w:rsidP="003B2D40">
      <w:pPr>
        <w:pStyle w:val="Prrafodelista"/>
        <w:numPr>
          <w:ilvl w:val="0"/>
          <w:numId w:val="20"/>
        </w:numPr>
        <w:spacing w:before="240" w:after="240"/>
        <w:ind w:left="1066" w:hanging="357"/>
        <w:jc w:val="both"/>
        <w:rPr>
          <w:rFonts w:ascii="Arial" w:hAnsi="Arial" w:cs="Arial"/>
          <w:noProof/>
          <w:lang w:val="es-ES"/>
        </w:rPr>
      </w:pPr>
      <w:r w:rsidRPr="00C918AA">
        <w:rPr>
          <w:rFonts w:ascii="Arial" w:hAnsi="Arial" w:cs="Arial"/>
          <w:noProof/>
          <w:lang w:val="es-ES"/>
        </w:rPr>
        <w:t>Número de Norma</w:t>
      </w:r>
    </w:p>
    <w:p w:rsidR="00B71EB0" w:rsidRPr="00C918AA" w:rsidRDefault="00B71EB0" w:rsidP="003B2D40">
      <w:pPr>
        <w:pStyle w:val="Prrafodelista"/>
        <w:numPr>
          <w:ilvl w:val="0"/>
          <w:numId w:val="20"/>
        </w:numPr>
        <w:spacing w:before="240" w:after="240"/>
        <w:ind w:left="1066" w:hanging="357"/>
        <w:jc w:val="both"/>
        <w:rPr>
          <w:rFonts w:ascii="Arial" w:hAnsi="Arial" w:cs="Arial"/>
          <w:noProof/>
          <w:lang w:val="es-ES"/>
        </w:rPr>
      </w:pPr>
      <w:r w:rsidRPr="00C918AA">
        <w:rPr>
          <w:rFonts w:ascii="Arial" w:hAnsi="Arial" w:cs="Arial"/>
          <w:noProof/>
          <w:lang w:val="es-ES"/>
        </w:rPr>
        <w:t>Descripción del bien</w:t>
      </w:r>
    </w:p>
    <w:p w:rsidR="006A123A" w:rsidRPr="00C918AA" w:rsidRDefault="006A123A" w:rsidP="003B2D40">
      <w:pPr>
        <w:pStyle w:val="Prrafodelista"/>
        <w:ind w:left="1068"/>
        <w:jc w:val="both"/>
        <w:rPr>
          <w:rFonts w:ascii="Arial" w:hAnsi="Arial" w:cs="Arial"/>
          <w:noProof/>
          <w:lang w:val="es-ES"/>
        </w:rPr>
      </w:pPr>
    </w:p>
    <w:p w:rsidR="00CB140D" w:rsidRDefault="00B71EB0" w:rsidP="00CB140D">
      <w:pPr>
        <w:pStyle w:val="Prrafodelista"/>
        <w:numPr>
          <w:ilvl w:val="0"/>
          <w:numId w:val="52"/>
        </w:numPr>
        <w:autoSpaceDE w:val="0"/>
        <w:autoSpaceDN w:val="0"/>
        <w:adjustRightInd w:val="0"/>
        <w:jc w:val="both"/>
        <w:rPr>
          <w:rFonts w:ascii="Arial" w:hAnsi="Arial" w:cs="Arial"/>
          <w:noProof/>
          <w:lang w:val="es-ES"/>
        </w:rPr>
      </w:pPr>
      <w:r w:rsidRPr="00CB140D">
        <w:rPr>
          <w:rFonts w:ascii="Arial" w:hAnsi="Arial" w:cs="Arial"/>
          <w:noProof/>
          <w:lang w:val="es-ES"/>
        </w:rPr>
        <w:t>Certificado de</w:t>
      </w:r>
      <w:r w:rsidR="00330E37" w:rsidRPr="00CB140D">
        <w:rPr>
          <w:rFonts w:ascii="Arial" w:hAnsi="Arial" w:cs="Arial"/>
          <w:noProof/>
          <w:lang w:val="es-ES"/>
        </w:rPr>
        <w:t xml:space="preserve"> Calidad</w:t>
      </w:r>
      <w:r w:rsidRPr="00CB140D">
        <w:rPr>
          <w:rFonts w:ascii="Arial" w:hAnsi="Arial" w:cs="Arial"/>
          <w:noProof/>
          <w:lang w:val="es-ES"/>
        </w:rPr>
        <w:t xml:space="preserve"> ISO 9001</w:t>
      </w:r>
      <w:r w:rsidR="00E0520E">
        <w:rPr>
          <w:rFonts w:ascii="Arial" w:hAnsi="Arial" w:cs="Arial"/>
          <w:noProof/>
          <w:lang w:val="es-ES"/>
        </w:rPr>
        <w:t xml:space="preserve"> VIGENTE Sistemas de Gestión de Calidad</w:t>
      </w:r>
      <w:r w:rsidR="00330E37" w:rsidRPr="00CB140D">
        <w:rPr>
          <w:rFonts w:ascii="Arial" w:hAnsi="Arial" w:cs="Arial"/>
          <w:noProof/>
          <w:lang w:val="es-ES"/>
        </w:rPr>
        <w:t>.</w:t>
      </w:r>
      <w:r w:rsidR="00CB140D">
        <w:rPr>
          <w:rFonts w:ascii="Arial" w:hAnsi="Arial" w:cs="Arial"/>
          <w:noProof/>
          <w:lang w:val="es-ES"/>
        </w:rPr>
        <w:t xml:space="preserve"> </w:t>
      </w:r>
      <w:r w:rsidR="007217FC" w:rsidRPr="00CB140D">
        <w:rPr>
          <w:rFonts w:ascii="Arial" w:hAnsi="Arial" w:cs="Arial"/>
          <w:noProof/>
          <w:lang w:val="es-ES"/>
        </w:rPr>
        <w:t>Se acepta la presentación</w:t>
      </w:r>
      <w:r w:rsidR="000F4F83">
        <w:rPr>
          <w:rFonts w:ascii="Arial" w:hAnsi="Arial" w:cs="Arial"/>
          <w:noProof/>
          <w:lang w:val="es-ES"/>
        </w:rPr>
        <w:t xml:space="preserve"> </w:t>
      </w:r>
      <w:r w:rsidR="00CD13F9" w:rsidRPr="00CB140D">
        <w:rPr>
          <w:rFonts w:ascii="Arial" w:hAnsi="Arial" w:cs="Arial"/>
          <w:noProof/>
          <w:lang w:val="es-ES"/>
        </w:rPr>
        <w:t>a través del Sistema electrónico COMPRANET</w:t>
      </w:r>
      <w:r w:rsidR="007217FC" w:rsidRPr="00CB140D">
        <w:rPr>
          <w:rFonts w:ascii="Arial" w:hAnsi="Arial" w:cs="Arial"/>
          <w:noProof/>
          <w:lang w:val="es-ES"/>
        </w:rPr>
        <w:t>.</w:t>
      </w:r>
      <w:r w:rsidR="00EC7BB8" w:rsidRPr="00CB140D">
        <w:rPr>
          <w:rFonts w:ascii="Arial" w:hAnsi="Arial" w:cs="Arial"/>
          <w:noProof/>
          <w:lang w:val="es-ES"/>
        </w:rPr>
        <w:t xml:space="preserve"> El cual deber</w:t>
      </w:r>
      <w:r w:rsidR="00CB140D">
        <w:rPr>
          <w:rFonts w:ascii="Arial" w:hAnsi="Arial" w:cs="Arial"/>
          <w:noProof/>
          <w:lang w:val="es-ES"/>
        </w:rPr>
        <w:t>á</w:t>
      </w:r>
      <w:r w:rsidR="00EC7BB8" w:rsidRPr="00CB140D">
        <w:rPr>
          <w:rFonts w:ascii="Arial" w:hAnsi="Arial" w:cs="Arial"/>
          <w:noProof/>
          <w:lang w:val="es-ES"/>
        </w:rPr>
        <w:t xml:space="preserve"> estar emitido a favor del fabricante</w:t>
      </w:r>
      <w:r w:rsidR="00CD13F9" w:rsidRPr="00CB140D">
        <w:rPr>
          <w:rFonts w:ascii="Arial" w:hAnsi="Arial" w:cs="Arial"/>
          <w:noProof/>
          <w:lang w:val="es-ES"/>
        </w:rPr>
        <w:t xml:space="preserve">, </w:t>
      </w:r>
      <w:r w:rsidR="0039528B" w:rsidRPr="00CB140D">
        <w:rPr>
          <w:rFonts w:ascii="Arial" w:hAnsi="Arial" w:cs="Arial"/>
          <w:noProof/>
          <w:lang w:val="es-ES"/>
        </w:rPr>
        <w:t>en el caso de ser</w:t>
      </w:r>
      <w:r w:rsidR="00CB140D">
        <w:rPr>
          <w:rFonts w:ascii="Arial" w:hAnsi="Arial" w:cs="Arial"/>
          <w:noProof/>
          <w:lang w:val="es-ES"/>
        </w:rPr>
        <w:t xml:space="preserve"> </w:t>
      </w:r>
      <w:r w:rsidR="00EC7BB8" w:rsidRPr="00CB140D">
        <w:rPr>
          <w:rFonts w:ascii="Arial" w:hAnsi="Arial" w:cs="Arial"/>
          <w:noProof/>
          <w:lang w:val="es-ES"/>
        </w:rPr>
        <w:t>distribuidor deber</w:t>
      </w:r>
      <w:r w:rsidR="0039528B" w:rsidRPr="00CB140D">
        <w:rPr>
          <w:rFonts w:ascii="Arial" w:hAnsi="Arial" w:cs="Arial"/>
          <w:noProof/>
          <w:lang w:val="es-ES"/>
        </w:rPr>
        <w:t>á</w:t>
      </w:r>
      <w:r w:rsidR="00EC7BB8" w:rsidRPr="00CB140D">
        <w:rPr>
          <w:rFonts w:ascii="Arial" w:hAnsi="Arial" w:cs="Arial"/>
          <w:noProof/>
          <w:lang w:val="es-ES"/>
        </w:rPr>
        <w:t xml:space="preserve"> presentar</w:t>
      </w:r>
      <w:r w:rsidR="00CB140D">
        <w:rPr>
          <w:rFonts w:ascii="Arial" w:hAnsi="Arial" w:cs="Arial"/>
          <w:noProof/>
          <w:lang w:val="es-ES"/>
        </w:rPr>
        <w:t xml:space="preserve"> además</w:t>
      </w:r>
      <w:r w:rsidR="00EC7BB8" w:rsidRPr="00CB140D">
        <w:rPr>
          <w:rFonts w:ascii="Arial" w:hAnsi="Arial" w:cs="Arial"/>
          <w:noProof/>
          <w:lang w:val="es-ES"/>
        </w:rPr>
        <w:t xml:space="preserve"> carta bajo protesta de decir verdad</w:t>
      </w:r>
      <w:r w:rsidR="00CB140D">
        <w:rPr>
          <w:rFonts w:ascii="Arial" w:hAnsi="Arial" w:cs="Arial"/>
          <w:noProof/>
          <w:lang w:val="es-ES"/>
        </w:rPr>
        <w:t>,</w:t>
      </w:r>
      <w:r w:rsidR="00EC7BB8" w:rsidRPr="00CB140D">
        <w:rPr>
          <w:rFonts w:ascii="Arial" w:hAnsi="Arial" w:cs="Arial"/>
          <w:noProof/>
          <w:lang w:val="es-ES"/>
        </w:rPr>
        <w:t xml:space="preserve"> en la cual indique </w:t>
      </w:r>
      <w:r w:rsidR="00CB140D" w:rsidRPr="00CB140D">
        <w:rPr>
          <w:rFonts w:ascii="Arial" w:hAnsi="Arial" w:cs="Arial"/>
          <w:noProof/>
          <w:lang w:val="es-ES"/>
        </w:rPr>
        <w:t xml:space="preserve">el </w:t>
      </w:r>
      <w:r w:rsidR="0039528B" w:rsidRPr="00CB140D">
        <w:rPr>
          <w:rFonts w:ascii="Arial" w:hAnsi="Arial" w:cs="Arial"/>
          <w:noProof/>
          <w:lang w:val="es-ES"/>
        </w:rPr>
        <w:t>documento que acredit</w:t>
      </w:r>
      <w:r w:rsidR="00CB140D">
        <w:rPr>
          <w:rFonts w:ascii="Arial" w:hAnsi="Arial" w:cs="Arial"/>
          <w:noProof/>
          <w:lang w:val="es-ES"/>
        </w:rPr>
        <w:t>a</w:t>
      </w:r>
      <w:r w:rsidR="0039528B" w:rsidRPr="00CB140D">
        <w:rPr>
          <w:rFonts w:ascii="Arial" w:hAnsi="Arial" w:cs="Arial"/>
          <w:noProof/>
          <w:lang w:val="es-ES"/>
        </w:rPr>
        <w:t xml:space="preserve"> la autorización de distribución</w:t>
      </w:r>
      <w:r w:rsidR="00E0520E">
        <w:rPr>
          <w:rFonts w:ascii="Arial" w:hAnsi="Arial" w:cs="Arial"/>
          <w:noProof/>
          <w:lang w:val="es-ES"/>
        </w:rPr>
        <w:t xml:space="preserve"> misma que deberá estar vigente y expedida </w:t>
      </w:r>
      <w:r w:rsidR="00D6765B">
        <w:rPr>
          <w:rFonts w:ascii="Arial" w:hAnsi="Arial" w:cs="Arial"/>
          <w:noProof/>
          <w:lang w:val="es-ES"/>
        </w:rPr>
        <w:t xml:space="preserve">por el fabricante </w:t>
      </w:r>
      <w:r w:rsidR="00E0520E">
        <w:rPr>
          <w:rFonts w:ascii="Arial" w:hAnsi="Arial" w:cs="Arial"/>
          <w:noProof/>
          <w:lang w:val="es-ES"/>
        </w:rPr>
        <w:t>en su papel membretado.</w:t>
      </w:r>
      <w:r w:rsidR="00CB140D" w:rsidRPr="00CB140D">
        <w:rPr>
          <w:rFonts w:ascii="Arial" w:hAnsi="Arial" w:cs="Arial"/>
          <w:noProof/>
          <w:lang w:val="es-ES"/>
        </w:rPr>
        <w:t xml:space="preserve"> </w:t>
      </w:r>
    </w:p>
    <w:p w:rsidR="00CB140D" w:rsidRDefault="00CB140D" w:rsidP="00860416">
      <w:pPr>
        <w:pStyle w:val="Prrafodelista"/>
        <w:autoSpaceDE w:val="0"/>
        <w:autoSpaceDN w:val="0"/>
        <w:adjustRightInd w:val="0"/>
        <w:jc w:val="both"/>
        <w:rPr>
          <w:rFonts w:ascii="Arial" w:hAnsi="Arial" w:cs="Arial"/>
          <w:noProof/>
          <w:lang w:val="es-ES"/>
        </w:rPr>
      </w:pPr>
    </w:p>
    <w:p w:rsidR="006C76A4" w:rsidRPr="00CB140D" w:rsidRDefault="00CB140D" w:rsidP="00CB140D">
      <w:pPr>
        <w:pStyle w:val="Prrafodelista"/>
        <w:numPr>
          <w:ilvl w:val="0"/>
          <w:numId w:val="52"/>
        </w:numPr>
        <w:autoSpaceDE w:val="0"/>
        <w:autoSpaceDN w:val="0"/>
        <w:adjustRightInd w:val="0"/>
        <w:jc w:val="both"/>
        <w:rPr>
          <w:rFonts w:ascii="Arial" w:hAnsi="Arial" w:cs="Arial"/>
          <w:noProof/>
          <w:lang w:val="es-ES"/>
        </w:rPr>
      </w:pPr>
      <w:r w:rsidRPr="00CB140D">
        <w:rPr>
          <w:rFonts w:ascii="Arial" w:hAnsi="Arial" w:cs="Arial"/>
          <w:noProof/>
          <w:lang w:val="es-ES"/>
        </w:rPr>
        <w:t xml:space="preserve"> </w:t>
      </w:r>
      <w:r w:rsidR="00B71EB0" w:rsidRPr="00CB140D">
        <w:rPr>
          <w:rFonts w:ascii="Arial" w:hAnsi="Arial" w:cs="Arial"/>
          <w:noProof/>
          <w:lang w:val="es-ES"/>
        </w:rPr>
        <w:t>Constancia de cumplimiento de los bienes ofertados de la NOM-189-SSA1/SCFI-2002</w:t>
      </w:r>
      <w:r w:rsidR="000F4F83">
        <w:rPr>
          <w:rFonts w:ascii="Arial" w:hAnsi="Arial" w:cs="Arial"/>
          <w:noProof/>
          <w:lang w:val="es-ES"/>
        </w:rPr>
        <w:t xml:space="preserve">. </w:t>
      </w:r>
      <w:r w:rsidR="000F4F83" w:rsidRPr="00CB140D">
        <w:rPr>
          <w:rFonts w:ascii="Arial" w:hAnsi="Arial" w:cs="Arial"/>
          <w:noProof/>
          <w:lang w:val="es-ES"/>
        </w:rPr>
        <w:t>Se acepta la presentación</w:t>
      </w:r>
      <w:r w:rsidR="000F4F83">
        <w:rPr>
          <w:rFonts w:ascii="Arial" w:hAnsi="Arial" w:cs="Arial"/>
          <w:noProof/>
          <w:lang w:val="es-ES"/>
        </w:rPr>
        <w:t xml:space="preserve"> </w:t>
      </w:r>
      <w:r w:rsidR="000F4F83" w:rsidRPr="00CB140D">
        <w:rPr>
          <w:rFonts w:ascii="Arial" w:hAnsi="Arial" w:cs="Arial"/>
          <w:noProof/>
          <w:lang w:val="es-ES"/>
        </w:rPr>
        <w:t>a través del Sistema electrónico COMPRANET</w:t>
      </w:r>
      <w:r w:rsidR="000F4F83">
        <w:rPr>
          <w:rFonts w:ascii="Arial" w:hAnsi="Arial" w:cs="Arial"/>
          <w:noProof/>
          <w:lang w:val="es-ES"/>
        </w:rPr>
        <w:t>.</w:t>
      </w:r>
    </w:p>
    <w:p w:rsidR="00B71EB0" w:rsidRDefault="00003D4F" w:rsidP="00003D4F">
      <w:pPr>
        <w:tabs>
          <w:tab w:val="left" w:pos="1276"/>
          <w:tab w:val="left" w:pos="15889"/>
        </w:tabs>
        <w:suppressAutoHyphens/>
        <w:overflowPunct w:val="0"/>
        <w:autoSpaceDE w:val="0"/>
        <w:spacing w:after="0"/>
        <w:jc w:val="both"/>
        <w:textAlignment w:val="baseline"/>
        <w:rPr>
          <w:rFonts w:ascii="Arial" w:hAnsi="Arial" w:cs="Arial"/>
          <w:noProof/>
        </w:rPr>
      </w:pPr>
      <w:r w:rsidRPr="00336705">
        <w:rPr>
          <w:rFonts w:ascii="Arial" w:hAnsi="Arial" w:cs="Arial"/>
          <w:noProof/>
          <w:lang w:val="es-ES"/>
        </w:rPr>
        <w:t xml:space="preserve">La omisión de la presentación de la documentación de los numerales </w:t>
      </w:r>
      <w:r w:rsidRPr="00336705">
        <w:rPr>
          <w:rFonts w:ascii="Arial" w:hAnsi="Arial" w:cs="Arial"/>
          <w:noProof/>
        </w:rPr>
        <w:t>3.1, 3.2 y 3.3 según corresponda, será causal de desechamiento de propuestas, para las partidas ofertadas.</w:t>
      </w:r>
    </w:p>
    <w:p w:rsidR="00003D4F" w:rsidRPr="00003D4F" w:rsidRDefault="00003D4F" w:rsidP="00003D4F">
      <w:pPr>
        <w:tabs>
          <w:tab w:val="left" w:pos="1276"/>
          <w:tab w:val="left" w:pos="15889"/>
        </w:tabs>
        <w:suppressAutoHyphens/>
        <w:overflowPunct w:val="0"/>
        <w:autoSpaceDE w:val="0"/>
        <w:spacing w:after="0"/>
        <w:jc w:val="both"/>
        <w:textAlignment w:val="baseline"/>
        <w:rPr>
          <w:rFonts w:ascii="Arial" w:hAnsi="Arial" w:cs="Arial"/>
          <w:noProof/>
          <w:lang w:val="es-ES"/>
        </w:rPr>
      </w:pPr>
    </w:p>
    <w:p w:rsidR="006C76A4" w:rsidRPr="00C918AA" w:rsidRDefault="006C76A4" w:rsidP="003B2D40">
      <w:pPr>
        <w:numPr>
          <w:ilvl w:val="0"/>
          <w:numId w:val="52"/>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val="es-ES" w:eastAsia="es-ES"/>
        </w:rPr>
        <w:t>Licencias, Permisos, Registros, Certificados o Autorizaciones que debe cumplir o aplicarse al bien. (4.18.4 c) PBL)</w:t>
      </w:r>
    </w:p>
    <w:p w:rsidR="006C76A4" w:rsidRPr="00C918AA" w:rsidRDefault="006C76A4" w:rsidP="003B2D40">
      <w:pPr>
        <w:spacing w:after="0"/>
        <w:rPr>
          <w:rFonts w:ascii="Arial" w:hAnsi="Arial" w:cs="Arial"/>
          <w:b/>
          <w:noProof/>
          <w:lang w:val="es-ES"/>
        </w:rPr>
      </w:pPr>
    </w:p>
    <w:p w:rsidR="006C76A4" w:rsidRPr="00C918AA" w:rsidRDefault="006C76A4" w:rsidP="003B2D40">
      <w:pPr>
        <w:spacing w:after="0"/>
        <w:jc w:val="both"/>
        <w:rPr>
          <w:rFonts w:ascii="Arial" w:hAnsi="Arial" w:cs="Arial"/>
          <w:noProof/>
        </w:rPr>
      </w:pPr>
      <w:r w:rsidRPr="00C918AA">
        <w:rPr>
          <w:rFonts w:ascii="Arial" w:hAnsi="Arial" w:cs="Arial"/>
          <w:noProof/>
        </w:rPr>
        <w:t>Para las claves del grupo 350 artículos y químicos de aseo,  los licitantes deberán presentar como parte de su propuesta técnica:</w:t>
      </w:r>
    </w:p>
    <w:p w:rsidR="006C76A4" w:rsidRPr="00C918AA" w:rsidRDefault="006C76A4" w:rsidP="003B2D40">
      <w:pPr>
        <w:spacing w:after="0"/>
        <w:rPr>
          <w:rFonts w:ascii="Arial" w:hAnsi="Arial" w:cs="Arial"/>
          <w:noProof/>
        </w:rPr>
      </w:pPr>
    </w:p>
    <w:p w:rsidR="006C76A4" w:rsidRPr="00C918AA" w:rsidRDefault="006C76A4" w:rsidP="003B2D40">
      <w:pPr>
        <w:pStyle w:val="Prrafodelista"/>
        <w:numPr>
          <w:ilvl w:val="1"/>
          <w:numId w:val="52"/>
        </w:numPr>
        <w:spacing w:after="0"/>
        <w:jc w:val="both"/>
        <w:rPr>
          <w:rFonts w:ascii="Arial" w:eastAsia="Times New Roman" w:hAnsi="Arial" w:cs="Arial"/>
          <w:b/>
          <w:noProof/>
          <w:lang w:val="es-ES" w:eastAsia="es-ES"/>
        </w:rPr>
      </w:pPr>
      <w:r w:rsidRPr="00C918AA">
        <w:rPr>
          <w:rFonts w:ascii="Arial" w:eastAsia="Times New Roman" w:hAnsi="Arial" w:cs="Arial"/>
          <w:b/>
          <w:noProof/>
          <w:lang w:val="es-ES" w:eastAsia="es-ES"/>
        </w:rPr>
        <w:t>Partidas con solicitud de cumplimiento de Norma Mexicana:</w:t>
      </w:r>
    </w:p>
    <w:p w:rsidR="003B2D40" w:rsidRPr="00C918AA" w:rsidRDefault="003B2D40" w:rsidP="003B2D40">
      <w:pPr>
        <w:spacing w:after="0"/>
        <w:ind w:left="426"/>
        <w:rPr>
          <w:rFonts w:ascii="Arial" w:eastAsia="Times New Roman" w:hAnsi="Arial" w:cs="Arial"/>
          <w:noProof/>
          <w:lang w:val="es-ES" w:eastAsia="es-ES"/>
        </w:rPr>
      </w:pPr>
    </w:p>
    <w:p w:rsidR="006C76A4" w:rsidRPr="00C918AA" w:rsidRDefault="006C76A4" w:rsidP="003B2D40">
      <w:pPr>
        <w:spacing w:after="0"/>
        <w:ind w:left="426"/>
        <w:jc w:val="both"/>
        <w:rPr>
          <w:rFonts w:ascii="Arial" w:eastAsia="Times New Roman" w:hAnsi="Arial" w:cs="Arial"/>
          <w:noProof/>
          <w:lang w:eastAsia="es-ES"/>
        </w:rPr>
      </w:pPr>
      <w:r w:rsidRPr="00C918AA">
        <w:rPr>
          <w:rFonts w:ascii="Arial" w:eastAsia="Times New Roman" w:hAnsi="Arial" w:cs="Arial"/>
          <w:noProof/>
          <w:lang w:val="es-ES" w:eastAsia="es-ES"/>
        </w:rPr>
        <w:lastRenderedPageBreak/>
        <w:t xml:space="preserve">Los licitantes deberán presentar su propuesta técnica acompañada del (los) certificado(s) de cumplimiento con la Norma Mexicana NMX, según corresponda </w:t>
      </w:r>
      <w:r w:rsidRPr="00C918AA">
        <w:rPr>
          <w:rFonts w:ascii="Arial" w:eastAsia="Times New Roman" w:hAnsi="Arial" w:cs="Arial"/>
          <w:noProof/>
          <w:lang w:eastAsia="es-ES"/>
        </w:rPr>
        <w:t xml:space="preserve">en el </w:t>
      </w:r>
      <w:r w:rsidRPr="00C918AA">
        <w:rPr>
          <w:rFonts w:ascii="Arial" w:eastAsia="Times New Roman" w:hAnsi="Arial" w:cs="Arial"/>
          <w:b/>
          <w:noProof/>
          <w:lang w:val="es-ES" w:eastAsia="es-ES"/>
        </w:rPr>
        <w:t>Anexo 1</w:t>
      </w:r>
      <w:r w:rsidR="00E87FC4" w:rsidRPr="00C918AA">
        <w:rPr>
          <w:rFonts w:ascii="Arial" w:eastAsia="Times New Roman" w:hAnsi="Arial" w:cs="Arial"/>
          <w:b/>
          <w:noProof/>
          <w:lang w:val="es-ES" w:eastAsia="es-ES"/>
        </w:rPr>
        <w:t>.</w:t>
      </w:r>
      <w:r w:rsidRPr="00C918AA">
        <w:rPr>
          <w:rFonts w:ascii="Arial" w:eastAsia="Times New Roman" w:hAnsi="Arial" w:cs="Arial"/>
          <w:b/>
          <w:noProof/>
          <w:lang w:val="es-ES" w:eastAsia="es-ES"/>
        </w:rPr>
        <w:t xml:space="preserve"> Requerimiento de artículos y químicos de aseo 2017</w:t>
      </w:r>
      <w:r w:rsidRPr="00C918AA">
        <w:rPr>
          <w:rFonts w:ascii="Arial" w:eastAsia="Times New Roman" w:hAnsi="Arial" w:cs="Arial"/>
          <w:noProof/>
          <w:lang w:eastAsia="es-ES"/>
        </w:rPr>
        <w:t xml:space="preserve"> </w:t>
      </w:r>
      <w:r w:rsidRPr="00C918AA">
        <w:rPr>
          <w:rFonts w:ascii="Arial" w:eastAsia="Times New Roman" w:hAnsi="Arial" w:cs="Arial"/>
          <w:noProof/>
          <w:lang w:val="es-ES" w:eastAsia="es-ES"/>
        </w:rPr>
        <w:t>y considerando lo siguiente:</w:t>
      </w:r>
    </w:p>
    <w:p w:rsidR="003B2D40" w:rsidRPr="00C918AA" w:rsidRDefault="003B2D40" w:rsidP="003B2D40">
      <w:pPr>
        <w:spacing w:after="0"/>
        <w:ind w:left="426"/>
        <w:jc w:val="both"/>
        <w:rPr>
          <w:rFonts w:ascii="Arial" w:eastAsia="Times New Roman" w:hAnsi="Arial" w:cs="Arial"/>
          <w:noProof/>
          <w:lang w:eastAsia="es-ES"/>
        </w:rPr>
      </w:pPr>
    </w:p>
    <w:p w:rsidR="006C76A4" w:rsidRPr="00C918AA" w:rsidRDefault="006C76A4" w:rsidP="003B2D40">
      <w:pPr>
        <w:numPr>
          <w:ilvl w:val="0"/>
          <w:numId w:val="12"/>
        </w:numPr>
        <w:spacing w:after="0"/>
        <w:contextualSpacing/>
        <w:jc w:val="both"/>
        <w:rPr>
          <w:rFonts w:ascii="Arial" w:eastAsia="Times New Roman" w:hAnsi="Arial" w:cs="Arial"/>
          <w:noProof/>
          <w:lang w:val="es-ES" w:eastAsia="es-ES"/>
        </w:rPr>
      </w:pPr>
      <w:r w:rsidRPr="00C918AA">
        <w:rPr>
          <w:rFonts w:ascii="Arial" w:eastAsia="Times New Roman" w:hAnsi="Arial" w:cs="Arial"/>
          <w:noProof/>
          <w:lang w:val="es-ES" w:eastAsia="es-ES"/>
        </w:rPr>
        <w:t xml:space="preserve">Encontrarse vigente(s) </w:t>
      </w:r>
      <w:r w:rsidR="00A57DC3" w:rsidRPr="00C918AA">
        <w:rPr>
          <w:rFonts w:ascii="Arial" w:hAnsi="Arial" w:cs="Arial"/>
          <w:noProof/>
          <w:lang w:val="es-ES"/>
        </w:rPr>
        <w:t>durante el evento de contratación y al término de la vigencia del contrato.</w:t>
      </w:r>
      <w:r w:rsidRPr="00C918AA">
        <w:rPr>
          <w:rFonts w:ascii="Arial" w:eastAsia="Times New Roman" w:hAnsi="Arial" w:cs="Arial"/>
          <w:noProof/>
          <w:lang w:val="es-ES" w:eastAsia="es-ES"/>
        </w:rPr>
        <w:t>.</w:t>
      </w:r>
    </w:p>
    <w:p w:rsidR="006C76A4" w:rsidRPr="00C918AA" w:rsidRDefault="006C76A4" w:rsidP="003B2D40">
      <w:pPr>
        <w:numPr>
          <w:ilvl w:val="0"/>
          <w:numId w:val="12"/>
        </w:numPr>
        <w:spacing w:after="0"/>
        <w:contextualSpacing/>
        <w:jc w:val="both"/>
        <w:rPr>
          <w:rFonts w:ascii="Arial" w:eastAsia="Times New Roman" w:hAnsi="Arial" w:cs="Arial"/>
          <w:noProof/>
          <w:lang w:val="es-ES" w:eastAsia="es-ES"/>
        </w:rPr>
      </w:pPr>
      <w:r w:rsidRPr="00C918AA">
        <w:rPr>
          <w:rFonts w:ascii="Arial" w:eastAsia="Times New Roman" w:hAnsi="Arial" w:cs="Arial"/>
          <w:noProof/>
          <w:lang w:val="es-ES" w:eastAsia="es-ES"/>
        </w:rPr>
        <w:t>Expedido por un organismo certificador acreditado: Sociedad Mexicana de Normalización y Certificación S.C. (NORMEX), Instituto Mexicano de Normalización y Certificación (IMNC) o Centro de Normalización y Certificación de Producto, A.C. (CNPC).</w:t>
      </w:r>
    </w:p>
    <w:p w:rsidR="006C76A4" w:rsidRPr="00C918AA" w:rsidRDefault="006C76A4" w:rsidP="003B2D40">
      <w:pPr>
        <w:spacing w:after="0"/>
        <w:jc w:val="both"/>
        <w:rPr>
          <w:rFonts w:ascii="Arial" w:hAnsi="Arial" w:cs="Arial"/>
          <w:noProof/>
        </w:rPr>
      </w:pPr>
    </w:p>
    <w:p w:rsidR="00F50610" w:rsidRPr="00C918AA" w:rsidRDefault="006C76A4" w:rsidP="003B2D40">
      <w:pPr>
        <w:numPr>
          <w:ilvl w:val="0"/>
          <w:numId w:val="52"/>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val="es-ES" w:eastAsia="es-ES"/>
        </w:rPr>
        <w:t>Folletos, catálogos, fotogra</w:t>
      </w:r>
      <w:r w:rsidRPr="00C918AA">
        <w:rPr>
          <w:rFonts w:ascii="Arial" w:eastAsia="Times New Roman" w:hAnsi="Arial" w:cs="Arial"/>
          <w:b/>
          <w:noProof/>
          <w:lang w:eastAsia="es-ES"/>
        </w:rPr>
        <w:t>fías, manuales, entre otros para comprobar las especificaciones técnicas requeridas. (4.18.4 d) PBL)</w:t>
      </w:r>
    </w:p>
    <w:p w:rsidR="00B71EB0" w:rsidRPr="00C918AA" w:rsidRDefault="00B71EB0" w:rsidP="003B2D40">
      <w:pPr>
        <w:spacing w:after="0"/>
        <w:ind w:left="567"/>
        <w:contextualSpacing/>
        <w:jc w:val="both"/>
        <w:rPr>
          <w:rFonts w:ascii="Arial" w:eastAsia="Times New Roman" w:hAnsi="Arial" w:cs="Arial"/>
          <w:noProof/>
          <w:lang w:val="es-ES" w:eastAsia="es-ES"/>
        </w:rPr>
      </w:pPr>
      <w:r w:rsidRPr="00C918AA">
        <w:rPr>
          <w:rFonts w:ascii="Arial" w:eastAsia="Times New Roman" w:hAnsi="Arial" w:cs="Arial"/>
          <w:noProof/>
          <w:lang w:eastAsia="es-ES"/>
        </w:rPr>
        <w:t>No aplica.</w:t>
      </w:r>
    </w:p>
    <w:p w:rsidR="00F50610" w:rsidRPr="00C918AA" w:rsidRDefault="00F50610" w:rsidP="003B2D40">
      <w:pPr>
        <w:spacing w:after="0"/>
        <w:ind w:left="567"/>
        <w:contextualSpacing/>
        <w:jc w:val="both"/>
        <w:rPr>
          <w:rFonts w:ascii="Arial" w:eastAsia="Times New Roman" w:hAnsi="Arial" w:cs="Arial"/>
          <w:b/>
          <w:noProof/>
          <w:lang w:val="es-ES" w:eastAsia="es-ES"/>
        </w:rPr>
      </w:pPr>
    </w:p>
    <w:p w:rsidR="006C76A4" w:rsidRPr="00C918AA" w:rsidRDefault="006C76A4" w:rsidP="003B2D40">
      <w:pPr>
        <w:numPr>
          <w:ilvl w:val="0"/>
          <w:numId w:val="52"/>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eastAsia="es-ES"/>
        </w:rPr>
        <w:t>Visitas a las instalaciones institucionales, donde se suministrarán o colocaran los bienes. (4.18.4 e) PBL)</w:t>
      </w:r>
    </w:p>
    <w:p w:rsidR="003B2D40" w:rsidRPr="00C918AA" w:rsidRDefault="003B2D40" w:rsidP="003B2D40">
      <w:pPr>
        <w:spacing w:after="0"/>
        <w:ind w:left="360"/>
        <w:jc w:val="both"/>
        <w:rPr>
          <w:rFonts w:ascii="Arial" w:hAnsi="Arial" w:cs="Arial"/>
          <w:noProof/>
          <w:lang w:val="es-ES"/>
        </w:rPr>
      </w:pPr>
    </w:p>
    <w:p w:rsidR="006C76A4" w:rsidRPr="00C918AA" w:rsidRDefault="006C76A4" w:rsidP="003B2D40">
      <w:pPr>
        <w:spacing w:after="0"/>
        <w:jc w:val="both"/>
        <w:rPr>
          <w:rFonts w:ascii="Arial" w:hAnsi="Arial" w:cs="Arial"/>
          <w:noProof/>
          <w:lang w:eastAsia="es-ES"/>
        </w:rPr>
      </w:pPr>
      <w:r w:rsidRPr="00C918AA">
        <w:rPr>
          <w:rFonts w:ascii="Arial" w:hAnsi="Arial" w:cs="Arial"/>
          <w:noProof/>
          <w:lang w:val="x-none" w:eastAsia="es-ES"/>
        </w:rPr>
        <w:t>Para el presente procedimiento no se realizarán visitas a las instalaciones institucionales por parte de los licitantes.</w:t>
      </w:r>
    </w:p>
    <w:p w:rsidR="006C76A4" w:rsidRPr="00C918AA" w:rsidRDefault="006C76A4" w:rsidP="003B2D40">
      <w:pPr>
        <w:spacing w:after="0"/>
        <w:jc w:val="both"/>
        <w:rPr>
          <w:rFonts w:ascii="Arial" w:hAnsi="Arial" w:cs="Arial"/>
          <w:noProof/>
          <w:lang w:eastAsia="es-ES"/>
        </w:rPr>
      </w:pPr>
    </w:p>
    <w:p w:rsidR="006C76A4" w:rsidRPr="00C918AA" w:rsidRDefault="006C76A4" w:rsidP="003B2D40">
      <w:pPr>
        <w:numPr>
          <w:ilvl w:val="0"/>
          <w:numId w:val="52"/>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eastAsia="es-ES"/>
        </w:rPr>
        <w:t>Visitas a las instalaciones de los licitantes. (4.18.4 f) PBL)</w:t>
      </w:r>
    </w:p>
    <w:p w:rsidR="003B2D40" w:rsidRPr="00C918AA" w:rsidRDefault="003B2D40" w:rsidP="003B2D40">
      <w:pPr>
        <w:spacing w:after="0"/>
        <w:jc w:val="both"/>
        <w:rPr>
          <w:rFonts w:ascii="Arial" w:hAnsi="Arial" w:cs="Arial"/>
          <w:b/>
          <w:noProof/>
        </w:rPr>
      </w:pPr>
    </w:p>
    <w:p w:rsidR="006C76A4" w:rsidRPr="00C918AA" w:rsidRDefault="006C76A4" w:rsidP="003B2D40">
      <w:pPr>
        <w:spacing w:after="0"/>
        <w:jc w:val="both"/>
        <w:rPr>
          <w:rFonts w:ascii="Arial" w:hAnsi="Arial" w:cs="Arial"/>
          <w:noProof/>
          <w:lang w:eastAsia="es-ES"/>
        </w:rPr>
      </w:pPr>
      <w:r w:rsidRPr="00C918AA">
        <w:rPr>
          <w:rFonts w:ascii="Arial" w:hAnsi="Arial" w:cs="Arial"/>
          <w:noProof/>
          <w:lang w:val="x-none" w:eastAsia="es-ES"/>
        </w:rPr>
        <w:t xml:space="preserve">Para el presente procedimiento no se realizarán visitas a las instalaciones </w:t>
      </w:r>
      <w:r w:rsidRPr="00C918AA">
        <w:rPr>
          <w:rFonts w:ascii="Arial" w:hAnsi="Arial" w:cs="Arial"/>
          <w:noProof/>
          <w:lang w:eastAsia="es-ES"/>
        </w:rPr>
        <w:t>de los licitantes.</w:t>
      </w:r>
    </w:p>
    <w:p w:rsidR="007E7032" w:rsidRPr="00C918AA" w:rsidRDefault="007E7032" w:rsidP="003B2D40">
      <w:pPr>
        <w:spacing w:after="0"/>
        <w:jc w:val="both"/>
        <w:rPr>
          <w:rFonts w:ascii="Arial" w:hAnsi="Arial" w:cs="Arial"/>
          <w:noProof/>
          <w:lang w:val="x-none" w:eastAsia="es-ES"/>
        </w:rPr>
      </w:pPr>
    </w:p>
    <w:p w:rsidR="00F50610" w:rsidRPr="00C918AA" w:rsidRDefault="006C76A4" w:rsidP="003B2D40">
      <w:pPr>
        <w:numPr>
          <w:ilvl w:val="0"/>
          <w:numId w:val="52"/>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eastAsia="es-ES"/>
        </w:rPr>
        <w:t>Plazo, lugar y condiciones de entrega de los bienes. (4.18.4 g) PBL)</w:t>
      </w:r>
    </w:p>
    <w:p w:rsidR="003B2D40" w:rsidRPr="00C918AA" w:rsidRDefault="003B2D40" w:rsidP="003B2D40">
      <w:pPr>
        <w:spacing w:after="0"/>
        <w:ind w:left="567"/>
        <w:contextualSpacing/>
        <w:jc w:val="both"/>
        <w:rPr>
          <w:rFonts w:ascii="Arial" w:eastAsia="Times New Roman" w:hAnsi="Arial" w:cs="Arial"/>
          <w:b/>
          <w:noProof/>
          <w:lang w:val="es-ES" w:eastAsia="es-ES"/>
        </w:rPr>
      </w:pPr>
    </w:p>
    <w:p w:rsidR="006C76A4" w:rsidRPr="00C918AA" w:rsidRDefault="006C76A4" w:rsidP="003B2D40">
      <w:pPr>
        <w:numPr>
          <w:ilvl w:val="1"/>
          <w:numId w:val="52"/>
        </w:numPr>
        <w:spacing w:after="0"/>
        <w:contextualSpacing/>
        <w:jc w:val="both"/>
        <w:rPr>
          <w:rFonts w:ascii="Arial" w:eastAsia="Times New Roman" w:hAnsi="Arial" w:cs="Arial"/>
          <w:b/>
          <w:noProof/>
          <w:lang w:val="es-ES" w:eastAsia="es-ES"/>
        </w:rPr>
      </w:pPr>
      <w:r w:rsidRPr="00C918AA">
        <w:rPr>
          <w:rFonts w:ascii="Arial" w:hAnsi="Arial" w:cs="Arial"/>
          <w:b/>
          <w:noProof/>
        </w:rPr>
        <w:t>Plazo y lugar de entrega</w:t>
      </w:r>
    </w:p>
    <w:p w:rsidR="006C76A4" w:rsidRPr="00C918AA" w:rsidRDefault="006C76A4" w:rsidP="003B2D40">
      <w:pPr>
        <w:spacing w:after="0"/>
        <w:jc w:val="both"/>
        <w:rPr>
          <w:rFonts w:ascii="Arial" w:hAnsi="Arial" w:cs="Arial"/>
          <w:b/>
          <w:noProof/>
        </w:rPr>
      </w:pPr>
    </w:p>
    <w:p w:rsidR="00E87FC4" w:rsidRPr="00C918AA" w:rsidRDefault="006C76A4" w:rsidP="003B2D40">
      <w:pPr>
        <w:spacing w:after="0"/>
        <w:jc w:val="both"/>
        <w:rPr>
          <w:rFonts w:ascii="Arial" w:hAnsi="Arial" w:cs="Arial"/>
          <w:b/>
          <w:noProof/>
        </w:rPr>
      </w:pPr>
      <w:r w:rsidRPr="00C918AA">
        <w:rPr>
          <w:rFonts w:ascii="Arial" w:eastAsia="Calibri" w:hAnsi="Arial" w:cs="Arial"/>
          <w:lang w:val="es-ES" w:eastAsia="ar-SA"/>
        </w:rPr>
        <w:t xml:space="preserve">La totalidad de las claves deberán ser entregadas en los destinos y domicilios señalados en el </w:t>
      </w:r>
      <w:r w:rsidRPr="00C918AA">
        <w:rPr>
          <w:rFonts w:ascii="Arial" w:eastAsia="Calibri" w:hAnsi="Arial" w:cs="Arial"/>
          <w:b/>
          <w:lang w:val="es-ES" w:eastAsia="ar-SA"/>
        </w:rPr>
        <w:t xml:space="preserve">Anexo </w:t>
      </w:r>
      <w:r w:rsidR="000F4F83">
        <w:rPr>
          <w:rFonts w:ascii="Arial" w:eastAsia="Calibri" w:hAnsi="Arial" w:cs="Arial"/>
          <w:b/>
          <w:lang w:val="es-ES" w:eastAsia="ar-SA"/>
        </w:rPr>
        <w:t>2</w:t>
      </w:r>
      <w:r w:rsidRPr="00C918AA">
        <w:rPr>
          <w:rFonts w:ascii="Arial" w:eastAsia="Calibri" w:hAnsi="Arial" w:cs="Arial"/>
          <w:b/>
          <w:lang w:val="es-ES" w:eastAsia="ar-SA"/>
        </w:rPr>
        <w:t>.1</w:t>
      </w:r>
      <w:r w:rsidR="00E87FC4" w:rsidRPr="00C918AA">
        <w:rPr>
          <w:rFonts w:ascii="Arial" w:eastAsia="Calibri" w:hAnsi="Arial" w:cs="Arial"/>
          <w:b/>
          <w:lang w:val="es-ES" w:eastAsia="ar-SA"/>
        </w:rPr>
        <w:t xml:space="preserve"> Di</w:t>
      </w:r>
      <w:r w:rsidR="00E87FC4" w:rsidRPr="00C918AA">
        <w:rPr>
          <w:rFonts w:ascii="Arial" w:hAnsi="Arial" w:cs="Arial"/>
          <w:b/>
          <w:noProof/>
        </w:rPr>
        <w:t>rectorio De Almacenes</w:t>
      </w:r>
      <w:r w:rsidRPr="00C918AA">
        <w:rPr>
          <w:rFonts w:ascii="Arial" w:eastAsia="Calibri" w:hAnsi="Arial" w:cs="Arial"/>
          <w:b/>
          <w:lang w:val="es-ES" w:eastAsia="ar-SA"/>
        </w:rPr>
        <w:t>.</w:t>
      </w:r>
      <w:r w:rsidR="00E87FC4" w:rsidRPr="00C918AA">
        <w:rPr>
          <w:rFonts w:ascii="Arial" w:eastAsia="Calibri" w:hAnsi="Arial" w:cs="Arial"/>
          <w:b/>
          <w:lang w:val="es-ES" w:eastAsia="ar-SA"/>
        </w:rPr>
        <w:t xml:space="preserve"> </w:t>
      </w:r>
    </w:p>
    <w:p w:rsidR="006C76A4" w:rsidRPr="00C918AA" w:rsidRDefault="006C76A4" w:rsidP="003B2D40">
      <w:pPr>
        <w:suppressAutoHyphens/>
        <w:spacing w:after="0"/>
        <w:jc w:val="both"/>
        <w:rPr>
          <w:rFonts w:ascii="Arial" w:eastAsia="Calibri" w:hAnsi="Arial" w:cs="Arial"/>
          <w:highlight w:val="yellow"/>
          <w:lang w:val="es-ES" w:eastAsia="ar-SA"/>
        </w:rPr>
      </w:pPr>
    </w:p>
    <w:p w:rsidR="006C76A4" w:rsidRPr="00C918AA" w:rsidRDefault="006C76A4" w:rsidP="003B2D40">
      <w:pPr>
        <w:spacing w:after="0"/>
        <w:jc w:val="both"/>
        <w:rPr>
          <w:rFonts w:ascii="Arial" w:hAnsi="Arial" w:cs="Arial"/>
          <w:noProof/>
        </w:rPr>
      </w:pPr>
      <w:r w:rsidRPr="00C918AA">
        <w:rPr>
          <w:rFonts w:ascii="Arial" w:hAnsi="Arial" w:cs="Arial"/>
          <w:noProof/>
        </w:rPr>
        <w:t xml:space="preserve">Los bienes serán solicitados por el Instituto a través de órdenes de reposición, en las cuales se indicará la descripción del artículo, la cantidad de piezas, la fecha y lugar de entrega. </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 xml:space="preserve">Las </w:t>
      </w:r>
      <w:r w:rsidRPr="00C918AA">
        <w:rPr>
          <w:rFonts w:ascii="Arial" w:hAnsi="Arial" w:cs="Arial"/>
          <w:b/>
          <w:noProof/>
        </w:rPr>
        <w:t>órdenes de reposición</w:t>
      </w:r>
      <w:r w:rsidRPr="00C918AA">
        <w:rPr>
          <w:rFonts w:ascii="Arial" w:hAnsi="Arial" w:cs="Arial"/>
          <w:noProof/>
        </w:rPr>
        <w:t>,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el Instituto.</w:t>
      </w:r>
    </w:p>
    <w:p w:rsidR="006C76A4" w:rsidRPr="00C918AA" w:rsidRDefault="006C76A4" w:rsidP="003B2D40">
      <w:pPr>
        <w:spacing w:after="0"/>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Con la entrega se emitirá documento de alta al proveedor directamente en el lugar donde se realiza la entrega, reiterando que el lugar de pago será en Delegaciones y UMAE.</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lastRenderedPageBreak/>
        <w:t xml:space="preserve">Atendiendo a que con el requerimiento, cubrirá necesidades de delegaciones y UMAE para el ejercicio 2017, las ordenes de reposición serán emitidas de manera central, con base a su consumo, existencias y niveles de inversión. </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 xml:space="preserve">El IMSS validará que con independencia de estos parámetros, no se generen órdenes de reposición menores a $500.00 (quinientos pesos 00/100 m.n.) por punto de entrega a fin de garantizar la costeabilidad de las mismas. </w:t>
      </w:r>
    </w:p>
    <w:p w:rsidR="006C76A4" w:rsidRPr="00C918AA" w:rsidRDefault="006C76A4" w:rsidP="003B2D40">
      <w:pPr>
        <w:spacing w:after="0"/>
        <w:jc w:val="both"/>
        <w:rPr>
          <w:rFonts w:ascii="Arial" w:eastAsia="Times New Roman" w:hAnsi="Arial" w:cs="Arial"/>
          <w:noProof/>
          <w:color w:val="333333"/>
          <w:lang w:eastAsia="es-MX"/>
        </w:rPr>
      </w:pPr>
    </w:p>
    <w:p w:rsidR="006C76A4" w:rsidRPr="00C918AA" w:rsidRDefault="006C76A4" w:rsidP="003B2D40">
      <w:pPr>
        <w:spacing w:after="0"/>
        <w:jc w:val="both"/>
        <w:rPr>
          <w:rFonts w:ascii="Arial" w:hAnsi="Arial" w:cs="Arial"/>
          <w:noProof/>
        </w:rPr>
      </w:pPr>
      <w:r w:rsidRPr="00C918AA">
        <w:rPr>
          <w:rFonts w:ascii="Arial" w:hAnsi="Arial" w:cs="Arial"/>
          <w:noProof/>
        </w:rPr>
        <w:t>El Instituto podrá solicitar entregas de hasta el total del saldo del contrato, lo cual se hará del conocimiento del proveedor a través de una orden de reposición.</w:t>
      </w:r>
    </w:p>
    <w:p w:rsidR="006C76A4" w:rsidRPr="00C918AA" w:rsidRDefault="006C76A4" w:rsidP="003B2D40">
      <w:pPr>
        <w:spacing w:after="0"/>
        <w:jc w:val="both"/>
        <w:rPr>
          <w:rFonts w:ascii="Arial" w:hAnsi="Arial" w:cs="Arial"/>
          <w:noProof/>
        </w:rPr>
      </w:pPr>
      <w:r w:rsidRPr="00C918AA">
        <w:rPr>
          <w:rFonts w:ascii="Arial" w:hAnsi="Arial" w:cs="Arial"/>
          <w:noProof/>
        </w:rPr>
        <w:t>Las órdenes de reposición serán notificadas a los proveedores a través de la Página Internet de Proveedores ubicada en la dirección electrónica (</w:t>
      </w:r>
      <w:hyperlink r:id="rId9" w:history="1">
        <w:r w:rsidRPr="00C918AA">
          <w:rPr>
            <w:rFonts w:ascii="Arial" w:hAnsi="Arial" w:cs="Arial"/>
            <w:noProof/>
            <w:color w:val="0000FF"/>
            <w:u w:val="single"/>
          </w:rPr>
          <w:t>http://sai.imss.gob.mx</w:t>
        </w:r>
      </w:hyperlink>
      <w:r w:rsidRPr="00C918AA">
        <w:rPr>
          <w:rFonts w:ascii="Arial" w:hAnsi="Arial" w:cs="Arial"/>
          <w:noProof/>
        </w:rPr>
        <w:t>). La recepción de las notificaciones deberá ser confirmada a través de la misma dirección electrónica como máximo al segundo día natural de la fecha de emisión en el entendido que toda orden de reposición se dará por confirmada al tercer día natural de ser emitida la orden por el Instituto.</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En caso que la Página de Internet de Proveedores no se encuentre en funcionamiento, se hará la notificación a través de las áreas de abastecimiento de nivel central y/o de cada Delegación o UMAE a través de correo electrónico o llamada telefónica, utilizando los datos de contacto que el licitante adjudicado proporcione,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 xml:space="preserve">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w:t>
      </w:r>
      <w:r w:rsidR="00BA66F8" w:rsidRPr="00C918AA">
        <w:rPr>
          <w:rFonts w:ascii="Arial" w:hAnsi="Arial" w:cs="Arial"/>
          <w:noProof/>
        </w:rPr>
        <w:t>de Análisis y Seguimiento de Procesos</w:t>
      </w:r>
      <w:r w:rsidRPr="00C918AA">
        <w:rPr>
          <w:rFonts w:ascii="Arial" w:hAnsi="Arial" w:cs="Arial"/>
          <w:noProof/>
        </w:rPr>
        <w:t xml:space="preserve">, ubicada en </w:t>
      </w:r>
      <w:r w:rsidR="00BA66F8" w:rsidRPr="00C918AA">
        <w:rPr>
          <w:rFonts w:ascii="Arial" w:hAnsi="Arial" w:cs="Arial"/>
          <w:noProof/>
        </w:rPr>
        <w:t>Tokio 80 piso 1</w:t>
      </w:r>
      <w:r w:rsidRPr="00C918AA">
        <w:rPr>
          <w:rFonts w:ascii="Arial" w:hAnsi="Arial" w:cs="Arial"/>
          <w:noProof/>
        </w:rPr>
        <w:t xml:space="preserve">, Colonia </w:t>
      </w:r>
      <w:r w:rsidR="00BA66F8" w:rsidRPr="00C918AA">
        <w:rPr>
          <w:rFonts w:ascii="Arial" w:hAnsi="Arial" w:cs="Arial"/>
          <w:noProof/>
        </w:rPr>
        <w:t>Juárez</w:t>
      </w:r>
      <w:r w:rsidRPr="00C918AA">
        <w:rPr>
          <w:rFonts w:ascii="Arial" w:hAnsi="Arial" w:cs="Arial"/>
          <w:noProof/>
        </w:rPr>
        <w:t xml:space="preserve">, Ciudad de México, la atención será otorgada a través de la División de </w:t>
      </w:r>
      <w:r w:rsidR="00BA66F8" w:rsidRPr="00C918AA">
        <w:rPr>
          <w:rFonts w:ascii="Arial" w:hAnsi="Arial" w:cs="Arial"/>
          <w:noProof/>
        </w:rPr>
        <w:t>Análisis e Información de Abasto</w:t>
      </w:r>
      <w:r w:rsidRPr="00C918AA">
        <w:rPr>
          <w:rFonts w:ascii="Arial" w:hAnsi="Arial" w:cs="Arial"/>
          <w:noProof/>
        </w:rPr>
        <w:t xml:space="preserve">, teléfono </w:t>
      </w:r>
      <w:r w:rsidR="00BA66F8" w:rsidRPr="00C918AA">
        <w:rPr>
          <w:rFonts w:ascii="Arial" w:hAnsi="Arial" w:cs="Arial"/>
          <w:noProof/>
        </w:rPr>
        <w:t>52382700</w:t>
      </w:r>
      <w:r w:rsidRPr="00C918AA">
        <w:rPr>
          <w:rFonts w:ascii="Arial" w:hAnsi="Arial" w:cs="Arial"/>
          <w:noProof/>
        </w:rPr>
        <w:t xml:space="preserve">, la extensión </w:t>
      </w:r>
      <w:r w:rsidR="00BA66F8" w:rsidRPr="00C918AA">
        <w:rPr>
          <w:rFonts w:ascii="Arial" w:hAnsi="Arial" w:cs="Arial"/>
          <w:noProof/>
        </w:rPr>
        <w:t>12605</w:t>
      </w:r>
      <w:r w:rsidRPr="00C918AA">
        <w:rPr>
          <w:rFonts w:ascii="Arial" w:hAnsi="Arial" w:cs="Arial"/>
          <w:noProof/>
        </w:rPr>
        <w:t>, de lunes a viernes, días hábiles de 9:00 a 15:00 horas.</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El Instituto podrá cancelar las órdenes de reposición dentro de los 3 días naturales posteriores a su emisión, salvo los casos en que se conozca posterior a este periodo algún problema de calidad en los bienes que serán recibidos o en los casos en los que el Instituto haya iniciado el procedimiento de rescisión administrativa de los contratos.</w:t>
      </w:r>
    </w:p>
    <w:p w:rsidR="00F50610" w:rsidRPr="00C918AA" w:rsidRDefault="00F50610"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La notificación de la cancelación de órdenes de reposición se informará al proveedor a través de la dirección electrónica (</w:t>
      </w:r>
      <w:hyperlink r:id="rId10" w:history="1">
        <w:r w:rsidRPr="00C918AA">
          <w:rPr>
            <w:rFonts w:ascii="Arial" w:hAnsi="Arial" w:cs="Arial"/>
            <w:noProof/>
            <w:color w:val="0000FF"/>
            <w:u w:val="single"/>
          </w:rPr>
          <w:t>http://sai.imss.gob.mx</w:t>
        </w:r>
      </w:hyperlink>
      <w:r w:rsidRPr="00C918AA">
        <w:rPr>
          <w:rFonts w:ascii="Arial" w:hAnsi="Arial" w:cs="Arial"/>
          <w:noProof/>
        </w:rPr>
        <w:t>) y/o correo electrónico y/o llamada telefónica.</w:t>
      </w:r>
    </w:p>
    <w:p w:rsidR="006C76A4" w:rsidRPr="00C918AA" w:rsidRDefault="006C76A4" w:rsidP="003B2D40">
      <w:pPr>
        <w:spacing w:after="0"/>
        <w:jc w:val="both"/>
        <w:rPr>
          <w:rFonts w:ascii="Arial" w:hAnsi="Arial" w:cs="Arial"/>
          <w:noProof/>
        </w:rPr>
      </w:pPr>
      <w:r w:rsidRPr="00C918AA">
        <w:rPr>
          <w:rFonts w:ascii="Arial" w:hAnsi="Arial" w:cs="Arial"/>
          <w:noProof/>
        </w:rPr>
        <w:t>Las órdenes de reposición podrán ser canceladas a solicitud del Instituto Mexicano del Seguro Social bajo  los siguientes supuestos:</w:t>
      </w:r>
    </w:p>
    <w:p w:rsidR="006C76A4" w:rsidRPr="00C918AA" w:rsidRDefault="006C76A4" w:rsidP="003B2D40">
      <w:pPr>
        <w:spacing w:after="0"/>
        <w:jc w:val="both"/>
        <w:rPr>
          <w:rFonts w:ascii="Arial" w:hAnsi="Arial" w:cs="Arial"/>
          <w:noProof/>
        </w:rPr>
      </w:pPr>
    </w:p>
    <w:p w:rsidR="006C76A4" w:rsidRPr="00C918AA" w:rsidRDefault="006C76A4" w:rsidP="003B2D40">
      <w:pPr>
        <w:numPr>
          <w:ilvl w:val="0"/>
          <w:numId w:val="2"/>
        </w:numPr>
        <w:spacing w:after="0"/>
        <w:jc w:val="both"/>
        <w:rPr>
          <w:rFonts w:ascii="Arial" w:eastAsia="Calibri" w:hAnsi="Arial" w:cs="Arial"/>
          <w:lang w:val="es-ES" w:eastAsia="ar-SA"/>
        </w:rPr>
      </w:pPr>
      <w:r w:rsidRPr="00C918AA">
        <w:rPr>
          <w:rFonts w:ascii="Arial" w:eastAsia="Calibri" w:hAnsi="Arial" w:cs="Arial"/>
          <w:lang w:val="es-ES" w:eastAsia="ar-SA"/>
        </w:rPr>
        <w:t>Duplicidad en la emisión.</w:t>
      </w:r>
    </w:p>
    <w:p w:rsidR="006C76A4" w:rsidRPr="00C918AA" w:rsidRDefault="006C76A4" w:rsidP="003B2D40">
      <w:pPr>
        <w:numPr>
          <w:ilvl w:val="0"/>
          <w:numId w:val="2"/>
        </w:numPr>
        <w:spacing w:after="0"/>
        <w:jc w:val="both"/>
        <w:rPr>
          <w:rFonts w:ascii="Arial" w:eastAsia="Calibri" w:hAnsi="Arial" w:cs="Arial"/>
          <w:lang w:val="es-ES" w:eastAsia="ar-SA"/>
        </w:rPr>
      </w:pPr>
      <w:r w:rsidRPr="00C918AA">
        <w:rPr>
          <w:rFonts w:ascii="Arial" w:eastAsia="Calibri" w:hAnsi="Arial" w:cs="Arial"/>
          <w:lang w:val="es-ES" w:eastAsia="ar-SA"/>
        </w:rPr>
        <w:lastRenderedPageBreak/>
        <w:t>Por notificación de la rescisión administrativa del contrato.</w:t>
      </w:r>
    </w:p>
    <w:p w:rsidR="006C76A4" w:rsidRPr="00C918AA" w:rsidRDefault="006C76A4" w:rsidP="003B2D40">
      <w:pPr>
        <w:numPr>
          <w:ilvl w:val="0"/>
          <w:numId w:val="2"/>
        </w:numPr>
        <w:spacing w:after="0"/>
        <w:jc w:val="both"/>
        <w:rPr>
          <w:rFonts w:ascii="Arial" w:eastAsia="Calibri" w:hAnsi="Arial" w:cs="Arial"/>
          <w:lang w:val="es-ES" w:eastAsia="ar-SA"/>
        </w:rPr>
      </w:pPr>
      <w:r w:rsidRPr="00C918AA">
        <w:rPr>
          <w:rFonts w:ascii="Arial" w:eastAsia="Calibri" w:hAnsi="Arial" w:cs="Arial"/>
          <w:lang w:val="es-ES" w:eastAsia="ar-SA"/>
        </w:rPr>
        <w:t>Terminación anticipada del contrato.</w:t>
      </w:r>
    </w:p>
    <w:p w:rsidR="006C76A4" w:rsidRPr="00C918AA" w:rsidRDefault="006C76A4" w:rsidP="003B2D40">
      <w:pPr>
        <w:numPr>
          <w:ilvl w:val="0"/>
          <w:numId w:val="2"/>
        </w:numPr>
        <w:spacing w:after="0"/>
        <w:jc w:val="both"/>
        <w:rPr>
          <w:rFonts w:ascii="Arial" w:eastAsia="Calibri" w:hAnsi="Arial" w:cs="Arial"/>
          <w:lang w:val="es-ES" w:eastAsia="ar-SA"/>
        </w:rPr>
      </w:pPr>
      <w:r w:rsidRPr="00C918AA">
        <w:rPr>
          <w:rFonts w:ascii="Arial" w:eastAsia="Calibri" w:hAnsi="Arial" w:cs="Arial"/>
          <w:lang w:val="es-ES" w:eastAsia="ar-SA"/>
        </w:rPr>
        <w:t xml:space="preserve">Por incumplimiento a las especificaciones técnicas de calidad. </w:t>
      </w:r>
    </w:p>
    <w:p w:rsidR="006C76A4" w:rsidRPr="00C918AA" w:rsidRDefault="006C76A4" w:rsidP="003B2D40">
      <w:pPr>
        <w:numPr>
          <w:ilvl w:val="0"/>
          <w:numId w:val="2"/>
        </w:numPr>
        <w:spacing w:after="0"/>
        <w:jc w:val="both"/>
        <w:rPr>
          <w:rFonts w:ascii="Arial" w:eastAsia="Calibri" w:hAnsi="Arial" w:cs="Arial"/>
          <w:lang w:val="es-ES" w:eastAsia="ar-SA"/>
        </w:rPr>
      </w:pPr>
      <w:r w:rsidRPr="00C918AA">
        <w:rPr>
          <w:rFonts w:ascii="Arial" w:eastAsia="Calibri" w:hAnsi="Arial" w:cs="Arial"/>
          <w:lang w:val="es-ES" w:eastAsia="ar-SA"/>
        </w:rPr>
        <w:t>Omisión a la solicitud de canje o recolección de bienes realizada por el Instituto, por diversos motivos (calidad, caducidad, etc.).</w:t>
      </w:r>
    </w:p>
    <w:p w:rsidR="006C76A4" w:rsidRPr="00C918AA" w:rsidRDefault="006C76A4" w:rsidP="003B2D40">
      <w:pPr>
        <w:numPr>
          <w:ilvl w:val="0"/>
          <w:numId w:val="2"/>
        </w:numPr>
        <w:spacing w:after="0"/>
        <w:jc w:val="both"/>
        <w:rPr>
          <w:rFonts w:ascii="Arial" w:eastAsia="Calibri" w:hAnsi="Arial" w:cs="Arial"/>
          <w:lang w:val="es-ES" w:eastAsia="ar-SA"/>
        </w:rPr>
      </w:pPr>
      <w:r w:rsidRPr="00C918AA">
        <w:rPr>
          <w:rFonts w:ascii="Arial" w:eastAsia="Calibri" w:hAnsi="Arial" w:cs="Arial"/>
          <w:lang w:val="es-ES" w:eastAsia="ar-SA"/>
        </w:rPr>
        <w:t>Problemas técnicos del sistema que emite la orden.</w:t>
      </w:r>
    </w:p>
    <w:p w:rsidR="006C76A4" w:rsidRPr="00C918AA" w:rsidRDefault="006C76A4" w:rsidP="003B2D40">
      <w:pPr>
        <w:numPr>
          <w:ilvl w:val="0"/>
          <w:numId w:val="2"/>
        </w:numPr>
        <w:spacing w:after="0"/>
        <w:jc w:val="both"/>
        <w:rPr>
          <w:rFonts w:ascii="Arial" w:eastAsia="Calibri" w:hAnsi="Arial" w:cs="Arial"/>
          <w:lang w:val="es-ES" w:eastAsia="ar-SA"/>
        </w:rPr>
      </w:pPr>
      <w:r w:rsidRPr="00C918AA">
        <w:rPr>
          <w:rFonts w:ascii="Arial" w:eastAsia="Calibri" w:hAnsi="Arial" w:cs="Arial"/>
          <w:lang w:val="es-ES" w:eastAsia="ar-SA"/>
        </w:rPr>
        <w:t>Por cualquier otra causa que implique algún daño o perjuicio al Instituto.</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Las órdenes de reposición podrán ser canceladas a solicitud del proveedor y previo análisis por parte del Instituto, bajo los siguientes supuestos:</w:t>
      </w:r>
    </w:p>
    <w:p w:rsidR="006C76A4" w:rsidRPr="00C918AA" w:rsidRDefault="006C76A4" w:rsidP="003B2D40">
      <w:pPr>
        <w:spacing w:after="0"/>
        <w:jc w:val="both"/>
        <w:rPr>
          <w:rFonts w:ascii="Arial" w:hAnsi="Arial" w:cs="Arial"/>
          <w:noProof/>
        </w:rPr>
      </w:pPr>
    </w:p>
    <w:p w:rsidR="006C76A4" w:rsidRPr="00C918AA" w:rsidRDefault="006C76A4" w:rsidP="003B2D40">
      <w:pPr>
        <w:numPr>
          <w:ilvl w:val="0"/>
          <w:numId w:val="3"/>
        </w:numPr>
        <w:spacing w:after="0"/>
        <w:jc w:val="both"/>
        <w:rPr>
          <w:rFonts w:ascii="Arial" w:eastAsia="Calibri" w:hAnsi="Arial" w:cs="Arial"/>
          <w:lang w:val="es-ES" w:eastAsia="ar-SA"/>
        </w:rPr>
      </w:pPr>
      <w:r w:rsidRPr="00C918AA">
        <w:rPr>
          <w:rFonts w:ascii="Arial" w:eastAsia="Calibri" w:hAnsi="Arial" w:cs="Arial"/>
          <w:lang w:val="es-ES" w:eastAsia="ar-SA"/>
        </w:rPr>
        <w:t>Cuando se supere la cantidad máxima adjudicada, y no se haya hecho del conocimiento del proveedor o este no haya aceptado el incremento a la contratación.</w:t>
      </w:r>
    </w:p>
    <w:p w:rsidR="00826874" w:rsidRPr="00C918AA" w:rsidRDefault="00826874" w:rsidP="003B2D40">
      <w:pPr>
        <w:keepNext/>
        <w:spacing w:after="0"/>
        <w:jc w:val="both"/>
        <w:rPr>
          <w:rFonts w:ascii="Arial" w:eastAsia="Times New Roman" w:hAnsi="Arial" w:cs="Arial"/>
          <w:b/>
          <w:noProof/>
          <w:lang w:val="es-ES" w:eastAsia="ar-SA"/>
        </w:rPr>
      </w:pPr>
    </w:p>
    <w:p w:rsidR="006C76A4" w:rsidRPr="00C918AA" w:rsidRDefault="006C76A4" w:rsidP="00C918AA">
      <w:pPr>
        <w:pStyle w:val="Prrafodelista"/>
        <w:keepNext/>
        <w:numPr>
          <w:ilvl w:val="1"/>
          <w:numId w:val="52"/>
        </w:numPr>
        <w:jc w:val="both"/>
        <w:rPr>
          <w:rFonts w:ascii="Arial" w:eastAsia="Times New Roman" w:hAnsi="Arial" w:cs="Arial"/>
          <w:b/>
          <w:noProof/>
          <w:lang w:val="es-ES" w:eastAsia="ar-SA"/>
        </w:rPr>
      </w:pPr>
      <w:r w:rsidRPr="00C918AA">
        <w:rPr>
          <w:rFonts w:ascii="Arial" w:eastAsia="Times New Roman" w:hAnsi="Arial" w:cs="Arial"/>
          <w:b/>
          <w:noProof/>
          <w:lang w:val="es-ES" w:eastAsia="ar-SA"/>
        </w:rPr>
        <w:t>Condiciones de Entrega</w:t>
      </w:r>
    </w:p>
    <w:p w:rsidR="006C76A4" w:rsidRPr="00C918AA" w:rsidRDefault="006C76A4" w:rsidP="00C918AA">
      <w:pPr>
        <w:jc w:val="both"/>
        <w:rPr>
          <w:rFonts w:ascii="Arial" w:hAnsi="Arial" w:cs="Arial"/>
          <w:noProof/>
        </w:rPr>
      </w:pPr>
      <w:r w:rsidRPr="00C918AA">
        <w:rPr>
          <w:rFonts w:ascii="Arial" w:hAnsi="Arial" w:cs="Arial"/>
          <w:noProof/>
        </w:rPr>
        <w:t>El proveedor deberá entregar los bienes amparados en cada orden de reposición,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6C76A4" w:rsidRPr="00C918AA" w:rsidRDefault="006C76A4" w:rsidP="003B2D40">
      <w:pPr>
        <w:spacing w:after="0"/>
        <w:jc w:val="both"/>
        <w:rPr>
          <w:rFonts w:ascii="Arial" w:hAnsi="Arial" w:cs="Arial"/>
          <w:noProof/>
        </w:rPr>
      </w:pPr>
      <w:r w:rsidRPr="00C918AA">
        <w:rPr>
          <w:rFonts w:ascii="Arial" w:hAnsi="Arial" w:cs="Arial"/>
          <w:noProof/>
        </w:rPr>
        <w:t xml:space="preserve">La transportación de los bienes, las maniobras de carga y descarga en el andén del lugar de entrega serán a cargo del proveedor, así como el aseguramiento de los bienes, hasta que estos sean recibidos de conformidad por las </w:t>
      </w:r>
      <w:r w:rsidR="000F4F83">
        <w:rPr>
          <w:rFonts w:ascii="Arial" w:hAnsi="Arial" w:cs="Arial"/>
          <w:noProof/>
        </w:rPr>
        <w:t>unidades almacenarias.</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Durante la recepción, los bienes estarán sujetos a una verificación visual aleatoria, con objeto de revisar que se entreguen conforme con la descripción del Catálogo de Artículos, así como con las condiciones descritas en el presente requerimiento, considerando cantidad, empaques y envases en buenas condiciones.</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6C76A4" w:rsidRPr="00C918AA" w:rsidRDefault="006C76A4" w:rsidP="003B2D40">
      <w:pPr>
        <w:spacing w:after="0"/>
        <w:jc w:val="both"/>
        <w:rPr>
          <w:rFonts w:ascii="Arial" w:hAnsi="Arial" w:cs="Arial"/>
          <w:noProof/>
        </w:rPr>
      </w:pPr>
    </w:p>
    <w:p w:rsidR="006C76A4" w:rsidRPr="00C918AA" w:rsidRDefault="006C76A4" w:rsidP="003B2D40">
      <w:pPr>
        <w:tabs>
          <w:tab w:val="left" w:pos="1260"/>
        </w:tabs>
        <w:spacing w:after="0"/>
        <w:jc w:val="both"/>
        <w:rPr>
          <w:rFonts w:ascii="Arial" w:hAnsi="Arial" w:cs="Arial"/>
          <w:noProof/>
        </w:rPr>
      </w:pPr>
      <w:r w:rsidRPr="00C918AA">
        <w:rPr>
          <w:rFonts w:ascii="Arial" w:hAnsi="Arial" w:cs="Arial"/>
          <w:noProof/>
        </w:rPr>
        <w:lastRenderedPageBreak/>
        <w:t>El proveedor deberá entregar junto con los bienes: copia impresa de la orden de reposición en la que se indique el número de lote o de serie en su caso, fecha de caducidad (en caso de aplicar), número de piezas, descripción de los bienes, precio unitario, costo total; en su caso, copia del programa de entregas.</w:t>
      </w:r>
    </w:p>
    <w:p w:rsidR="00F659A8" w:rsidRPr="00C918AA" w:rsidRDefault="00F659A8" w:rsidP="003B2D40">
      <w:pPr>
        <w:tabs>
          <w:tab w:val="left" w:pos="1260"/>
        </w:tabs>
        <w:spacing w:after="0"/>
        <w:jc w:val="both"/>
        <w:rPr>
          <w:rFonts w:ascii="Arial" w:hAnsi="Arial" w:cs="Arial"/>
          <w:noProof/>
        </w:rPr>
      </w:pPr>
    </w:p>
    <w:p w:rsidR="006C76A4" w:rsidRPr="00C918AA" w:rsidRDefault="006C76A4" w:rsidP="003B2D40">
      <w:pPr>
        <w:tabs>
          <w:tab w:val="left" w:pos="1260"/>
        </w:tabs>
        <w:spacing w:after="0"/>
        <w:jc w:val="both"/>
        <w:rPr>
          <w:rFonts w:ascii="Arial" w:hAnsi="Arial" w:cs="Arial"/>
          <w:noProof/>
        </w:rPr>
      </w:pPr>
      <w:r w:rsidRPr="00C918AA">
        <w:rPr>
          <w:rFonts w:ascii="Arial" w:hAnsi="Arial" w:cs="Arial"/>
          <w:noProof/>
        </w:rPr>
        <w:t>El proveedor se obliga a adherir a cada uno de los empaques colectivos una etiqueta que identifique siguientes datos:</w:t>
      </w:r>
    </w:p>
    <w:p w:rsidR="006C76A4" w:rsidRPr="00C918AA" w:rsidRDefault="006C76A4" w:rsidP="003B2D40">
      <w:pPr>
        <w:tabs>
          <w:tab w:val="left" w:pos="1260"/>
        </w:tabs>
        <w:spacing w:after="0"/>
        <w:jc w:val="both"/>
        <w:rPr>
          <w:rFonts w:ascii="Arial" w:hAnsi="Arial" w:cs="Arial"/>
          <w:noProof/>
        </w:rPr>
      </w:pPr>
    </w:p>
    <w:p w:rsidR="006C76A4" w:rsidRPr="00C918AA" w:rsidRDefault="006C76A4" w:rsidP="003B2D40">
      <w:pPr>
        <w:numPr>
          <w:ilvl w:val="1"/>
          <w:numId w:val="4"/>
        </w:numPr>
        <w:tabs>
          <w:tab w:val="left" w:pos="567"/>
        </w:tabs>
        <w:spacing w:after="0"/>
        <w:ind w:left="1276" w:hanging="850"/>
        <w:contextualSpacing/>
        <w:jc w:val="both"/>
        <w:rPr>
          <w:rFonts w:ascii="Arial" w:eastAsia="Times New Roman" w:hAnsi="Arial" w:cs="Arial"/>
          <w:noProof/>
          <w:lang w:val="es-ES" w:eastAsia="es-ES"/>
        </w:rPr>
      </w:pPr>
      <w:r w:rsidRPr="00C918AA">
        <w:rPr>
          <w:rFonts w:ascii="Arial" w:eastAsia="Times New Roman" w:hAnsi="Arial" w:cs="Arial"/>
          <w:noProof/>
          <w:lang w:val="es-ES" w:eastAsia="es-ES"/>
        </w:rPr>
        <w:t>Razón Social</w:t>
      </w:r>
    </w:p>
    <w:p w:rsidR="006C76A4" w:rsidRPr="00C918AA" w:rsidRDefault="006C76A4" w:rsidP="003B2D40">
      <w:pPr>
        <w:numPr>
          <w:ilvl w:val="1"/>
          <w:numId w:val="4"/>
        </w:numPr>
        <w:tabs>
          <w:tab w:val="left" w:pos="567"/>
        </w:tabs>
        <w:spacing w:after="0"/>
        <w:ind w:left="1276" w:hanging="850"/>
        <w:contextualSpacing/>
        <w:jc w:val="both"/>
        <w:rPr>
          <w:rFonts w:ascii="Arial" w:eastAsia="Times New Roman" w:hAnsi="Arial" w:cs="Arial"/>
          <w:noProof/>
          <w:lang w:val="es-ES" w:eastAsia="es-ES"/>
        </w:rPr>
      </w:pPr>
      <w:r w:rsidRPr="00C918AA">
        <w:rPr>
          <w:rFonts w:ascii="Arial" w:eastAsia="Times New Roman" w:hAnsi="Arial" w:cs="Arial"/>
          <w:noProof/>
          <w:lang w:val="es-ES" w:eastAsia="es-ES"/>
        </w:rPr>
        <w:t>No. de contrato o Licitación</w:t>
      </w:r>
    </w:p>
    <w:p w:rsidR="006C76A4" w:rsidRPr="00C918AA" w:rsidRDefault="006C76A4" w:rsidP="003B2D40">
      <w:pPr>
        <w:numPr>
          <w:ilvl w:val="1"/>
          <w:numId w:val="4"/>
        </w:numPr>
        <w:tabs>
          <w:tab w:val="left" w:pos="567"/>
        </w:tabs>
        <w:spacing w:after="0"/>
        <w:ind w:left="1276" w:hanging="850"/>
        <w:contextualSpacing/>
        <w:jc w:val="both"/>
        <w:rPr>
          <w:rFonts w:ascii="Arial" w:eastAsia="Times New Roman" w:hAnsi="Arial" w:cs="Arial"/>
          <w:noProof/>
          <w:lang w:val="es-ES" w:eastAsia="es-ES"/>
        </w:rPr>
      </w:pPr>
      <w:r w:rsidRPr="00C918AA">
        <w:rPr>
          <w:rFonts w:ascii="Arial" w:eastAsia="Times New Roman" w:hAnsi="Arial" w:cs="Arial"/>
          <w:noProof/>
          <w:lang w:val="es-ES" w:eastAsia="es-ES"/>
        </w:rPr>
        <w:t>Clave completa</w:t>
      </w:r>
    </w:p>
    <w:p w:rsidR="006C76A4" w:rsidRPr="00C918AA" w:rsidRDefault="006C76A4" w:rsidP="003B2D40">
      <w:pPr>
        <w:numPr>
          <w:ilvl w:val="1"/>
          <w:numId w:val="4"/>
        </w:numPr>
        <w:tabs>
          <w:tab w:val="left" w:pos="567"/>
        </w:tabs>
        <w:spacing w:after="0"/>
        <w:ind w:left="1276" w:hanging="850"/>
        <w:contextualSpacing/>
        <w:jc w:val="both"/>
        <w:rPr>
          <w:rFonts w:ascii="Arial" w:eastAsia="Times New Roman" w:hAnsi="Arial" w:cs="Arial"/>
          <w:noProof/>
          <w:lang w:val="es-ES" w:eastAsia="es-ES"/>
        </w:rPr>
      </w:pPr>
      <w:r w:rsidRPr="00C918AA">
        <w:rPr>
          <w:rFonts w:ascii="Arial" w:eastAsia="Times New Roman" w:hAnsi="Arial" w:cs="Arial"/>
          <w:noProof/>
          <w:lang w:val="es-ES" w:eastAsia="es-ES"/>
        </w:rPr>
        <w:t>Descripción del bien</w:t>
      </w:r>
    </w:p>
    <w:p w:rsidR="006C76A4" w:rsidRPr="00C918AA" w:rsidRDefault="006C76A4" w:rsidP="003B2D40">
      <w:pPr>
        <w:numPr>
          <w:ilvl w:val="1"/>
          <w:numId w:val="4"/>
        </w:numPr>
        <w:tabs>
          <w:tab w:val="left" w:pos="567"/>
        </w:tabs>
        <w:spacing w:after="0"/>
        <w:ind w:left="1276" w:hanging="850"/>
        <w:contextualSpacing/>
        <w:jc w:val="both"/>
        <w:rPr>
          <w:rFonts w:ascii="Arial" w:eastAsia="Times New Roman" w:hAnsi="Arial" w:cs="Arial"/>
          <w:noProof/>
          <w:lang w:val="es-ES" w:eastAsia="es-ES"/>
        </w:rPr>
      </w:pPr>
      <w:r w:rsidRPr="00C918AA">
        <w:rPr>
          <w:rFonts w:ascii="Arial" w:eastAsia="Times New Roman" w:hAnsi="Arial" w:cs="Arial"/>
          <w:noProof/>
          <w:lang w:val="es-ES" w:eastAsia="es-ES"/>
        </w:rPr>
        <w:t>Presentación del bien</w:t>
      </w:r>
    </w:p>
    <w:p w:rsidR="006C76A4" w:rsidRPr="00C918AA" w:rsidRDefault="006C76A4" w:rsidP="003B2D40">
      <w:pPr>
        <w:numPr>
          <w:ilvl w:val="1"/>
          <w:numId w:val="4"/>
        </w:numPr>
        <w:tabs>
          <w:tab w:val="left" w:pos="567"/>
        </w:tabs>
        <w:spacing w:after="0"/>
        <w:ind w:left="1276" w:hanging="850"/>
        <w:contextualSpacing/>
        <w:jc w:val="both"/>
        <w:rPr>
          <w:rFonts w:ascii="Arial" w:eastAsia="Times New Roman" w:hAnsi="Arial" w:cs="Arial"/>
          <w:noProof/>
          <w:lang w:val="es-ES" w:eastAsia="es-ES"/>
        </w:rPr>
      </w:pPr>
      <w:r w:rsidRPr="00C918AA">
        <w:rPr>
          <w:rFonts w:ascii="Arial" w:eastAsia="Times New Roman" w:hAnsi="Arial" w:cs="Arial"/>
          <w:noProof/>
          <w:lang w:val="es-ES" w:eastAsia="es-ES"/>
        </w:rPr>
        <w:t>Lote y caducidad (en caso de aplicar)</w:t>
      </w:r>
    </w:p>
    <w:p w:rsidR="006C76A4" w:rsidRPr="00C918AA" w:rsidRDefault="006C76A4" w:rsidP="003B2D40">
      <w:pPr>
        <w:tabs>
          <w:tab w:val="left" w:pos="1260"/>
        </w:tabs>
        <w:spacing w:after="0"/>
        <w:jc w:val="both"/>
        <w:rPr>
          <w:rFonts w:ascii="Arial" w:hAnsi="Arial" w:cs="Arial"/>
          <w:noProof/>
        </w:rPr>
      </w:pPr>
    </w:p>
    <w:p w:rsidR="006C76A4" w:rsidRPr="00C918AA" w:rsidRDefault="006C76A4" w:rsidP="003B2D40">
      <w:pPr>
        <w:tabs>
          <w:tab w:val="left" w:pos="1260"/>
        </w:tabs>
        <w:spacing w:after="0"/>
        <w:jc w:val="both"/>
        <w:rPr>
          <w:rFonts w:ascii="Arial" w:hAnsi="Arial" w:cs="Arial"/>
          <w:noProof/>
        </w:rPr>
      </w:pPr>
      <w:r w:rsidRPr="00C918AA">
        <w:rPr>
          <w:rFonts w:ascii="Arial" w:hAnsi="Arial" w:cs="Arial"/>
          <w:noProof/>
        </w:rPr>
        <w:t xml:space="preserve">Cabe resaltar que mientras no se cumpla con las condiciones de entrega establecidas en el presente, no se darán por recibidos y aceptados los bienes y se aplicará la sanción correspondiente. </w:t>
      </w:r>
    </w:p>
    <w:p w:rsidR="006C76A4" w:rsidRPr="00C918AA" w:rsidRDefault="006C76A4" w:rsidP="003B2D40">
      <w:pPr>
        <w:spacing w:after="0"/>
        <w:jc w:val="both"/>
        <w:rPr>
          <w:rFonts w:ascii="Arial" w:hAnsi="Arial" w:cs="Arial"/>
          <w:b/>
          <w:bCs/>
          <w:noProof/>
        </w:rPr>
      </w:pPr>
    </w:p>
    <w:p w:rsidR="006C76A4" w:rsidRPr="00C918AA" w:rsidRDefault="006C76A4" w:rsidP="003B2D40">
      <w:pPr>
        <w:spacing w:after="0"/>
        <w:jc w:val="both"/>
        <w:rPr>
          <w:rFonts w:ascii="Arial" w:hAnsi="Arial" w:cs="Arial"/>
          <w:noProof/>
        </w:rPr>
      </w:pPr>
      <w:r w:rsidRPr="00C918AA">
        <w:rPr>
          <w:rFonts w:ascii="Arial" w:hAnsi="Arial" w:cs="Arial"/>
          <w:noProof/>
        </w:rPr>
        <w:t>El personal encargado de la recepción será el administrador del contrato o la persona que este designe, no será necesario elaborar acta de entrega-recepción, toda vez que para la recepción de los bienes media la generación de un alta a través del SAI.</w:t>
      </w:r>
    </w:p>
    <w:p w:rsidR="006C76A4" w:rsidRPr="00C918AA" w:rsidRDefault="006C76A4" w:rsidP="003B2D40">
      <w:pPr>
        <w:spacing w:after="0"/>
        <w:jc w:val="both"/>
        <w:rPr>
          <w:rFonts w:ascii="Arial" w:hAnsi="Arial" w:cs="Arial"/>
          <w:b/>
          <w:bCs/>
          <w:noProof/>
        </w:rPr>
      </w:pPr>
    </w:p>
    <w:p w:rsidR="006C76A4" w:rsidRPr="00C918AA" w:rsidRDefault="006C76A4" w:rsidP="003B2D40">
      <w:pPr>
        <w:spacing w:after="0"/>
        <w:jc w:val="both"/>
        <w:rPr>
          <w:rFonts w:ascii="Arial" w:hAnsi="Arial" w:cs="Arial"/>
          <w:noProof/>
        </w:rPr>
      </w:pPr>
      <w:r w:rsidRPr="00C918AA">
        <w:rPr>
          <w:rFonts w:ascii="Arial" w:hAnsi="Arial" w:cs="Arial"/>
          <w:noProof/>
        </w:rPr>
        <w:t>El proveedor deberá entregar junto con los bienes: copia impresa de la orden de reposición en la que se indique el número de lote o de serie en su caso, fecha de caducidad (en caso de aplicar), número de piezas, descripción de los bienes, precio unitario, costo total; en su caso, copia del programa de entregas</w:t>
      </w:r>
      <w:r w:rsidR="007A30A1">
        <w:rPr>
          <w:rFonts w:ascii="Arial" w:hAnsi="Arial" w:cs="Arial"/>
          <w:noProof/>
        </w:rPr>
        <w:t>.</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Los envases secundarios, y si no existen estos, los primarios deberán contener contra etiquetas sin cubrir leyendas originales, indicando la clave del bien a 10 dígitos.</w:t>
      </w:r>
    </w:p>
    <w:p w:rsidR="006C76A4" w:rsidRPr="00C918AA" w:rsidRDefault="006C76A4" w:rsidP="003B2D40">
      <w:pPr>
        <w:spacing w:after="0"/>
        <w:jc w:val="both"/>
        <w:rPr>
          <w:rFonts w:ascii="Arial" w:hAnsi="Arial" w:cs="Arial"/>
          <w:noProof/>
        </w:rPr>
      </w:pPr>
    </w:p>
    <w:p w:rsidR="006C76A4" w:rsidRPr="00C918AA" w:rsidRDefault="006C76A4" w:rsidP="003B2D40">
      <w:pPr>
        <w:numPr>
          <w:ilvl w:val="0"/>
          <w:numId w:val="52"/>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eastAsia="es-ES"/>
        </w:rPr>
        <w:t>Penas convencionales y deductivas (4.18.4 i) PBL)</w:t>
      </w:r>
    </w:p>
    <w:p w:rsidR="003B2D40" w:rsidRPr="00C918AA" w:rsidRDefault="003B2D40" w:rsidP="003B2D40">
      <w:pPr>
        <w:spacing w:after="0"/>
        <w:rPr>
          <w:rFonts w:ascii="Arial" w:hAnsi="Arial" w:cs="Arial"/>
          <w:noProof/>
        </w:rPr>
      </w:pPr>
    </w:p>
    <w:p w:rsidR="006C76A4" w:rsidRPr="00C918AA" w:rsidRDefault="006C76A4" w:rsidP="003B2D40">
      <w:pPr>
        <w:spacing w:after="0"/>
        <w:jc w:val="both"/>
        <w:rPr>
          <w:rFonts w:ascii="Arial" w:eastAsia="Times New Roman" w:hAnsi="Arial" w:cs="Arial"/>
          <w:noProof/>
          <w:lang w:eastAsia="es-MX"/>
        </w:rPr>
      </w:pPr>
      <w:r w:rsidRPr="00C918AA">
        <w:rPr>
          <w:rFonts w:ascii="Arial" w:eastAsia="Times New Roman" w:hAnsi="Arial" w:cs="Arial"/>
          <w:noProof/>
          <w:color w:val="000000"/>
          <w:lang w:eastAsia="es-MX"/>
        </w:rPr>
        <w:t>Con el propósito de garantizar el cabal cumplimiento a las obligaciones establecidas en los contratos que se derive de la presente licitación, de conformidad a lo establecido en los artículos 45, fracción XIX, 53 y 53 bis, de la Ley de Adquisiciones Arrendamientos y Servicios del Sector Público y 85 fracción V, 86 segundo párrafo, 95, 96, 97 y 100 de su Reglamento; aplicará las sanciones descritas a continuación o, en su caso, llevará a cabo la cancelación de partidas o la rescisión administrativa del contrato.</w:t>
      </w:r>
    </w:p>
    <w:p w:rsidR="006C76A4" w:rsidRPr="00C918AA" w:rsidRDefault="006C76A4" w:rsidP="003B2D40">
      <w:pPr>
        <w:pStyle w:val="Prrafodelista"/>
        <w:keepNext/>
        <w:numPr>
          <w:ilvl w:val="1"/>
          <w:numId w:val="52"/>
        </w:numPr>
        <w:spacing w:after="0"/>
        <w:jc w:val="both"/>
        <w:rPr>
          <w:rFonts w:ascii="Arial" w:eastAsia="Times New Roman" w:hAnsi="Arial" w:cs="Arial"/>
          <w:b/>
          <w:noProof/>
          <w:lang w:val="es-ES" w:eastAsia="ar-SA"/>
        </w:rPr>
      </w:pPr>
      <w:r w:rsidRPr="00C918AA">
        <w:rPr>
          <w:rFonts w:ascii="Arial" w:eastAsia="Times New Roman" w:hAnsi="Arial" w:cs="Arial"/>
          <w:b/>
          <w:noProof/>
          <w:lang w:val="es-ES" w:eastAsia="ar-SA"/>
        </w:rPr>
        <w:t>Penas Convencionales</w:t>
      </w:r>
    </w:p>
    <w:p w:rsidR="006C76A4" w:rsidRPr="00C918AA" w:rsidRDefault="006C76A4" w:rsidP="003B2D40">
      <w:pPr>
        <w:suppressAutoHyphens/>
        <w:spacing w:after="0"/>
        <w:jc w:val="both"/>
        <w:rPr>
          <w:rFonts w:ascii="Arial" w:eastAsia="Calibri" w:hAnsi="Arial" w:cs="Arial"/>
          <w:lang w:val="es-ES" w:eastAsia="es-ES"/>
        </w:rPr>
      </w:pPr>
    </w:p>
    <w:p w:rsidR="006C76A4" w:rsidRPr="00C918AA" w:rsidRDefault="006C76A4" w:rsidP="003B2D40">
      <w:pPr>
        <w:spacing w:after="0"/>
        <w:jc w:val="both"/>
        <w:rPr>
          <w:rFonts w:ascii="Arial" w:hAnsi="Arial" w:cs="Arial"/>
          <w:noProof/>
        </w:rPr>
      </w:pPr>
      <w:r w:rsidRPr="00C918AA">
        <w:rPr>
          <w:rFonts w:ascii="Arial" w:hAnsi="Arial" w:cs="Arial"/>
          <w:noProof/>
        </w:rPr>
        <w:t xml:space="preserve">El IMSS de conformidad con el Artículo 53 de la Ley de Adquisiciones Arrendamientos y Servicios del Sector Público y del 95 de su Reglamento, procederá a la aplicación de penas convencionales por atraso en la entrega de los bienes. </w:t>
      </w:r>
    </w:p>
    <w:p w:rsidR="00CC2796" w:rsidRPr="00C918AA" w:rsidRDefault="00CC2796"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Las penas convencionales se aplicarán cuando, por causas imputables al proveedor, la entrega de los bienes se realice con atraso, considerando para esta determinación la fecha convenida o pactada contractualmente entre las partes, considerando lo siguiente:</w:t>
      </w:r>
    </w:p>
    <w:p w:rsidR="00CC2796" w:rsidRPr="00C918AA" w:rsidRDefault="00CC2796" w:rsidP="003B2D40">
      <w:pPr>
        <w:spacing w:after="0"/>
        <w:jc w:val="both"/>
        <w:rPr>
          <w:rFonts w:ascii="Arial" w:hAnsi="Arial" w:cs="Arial"/>
          <w:noProof/>
        </w:rPr>
      </w:pPr>
    </w:p>
    <w:p w:rsidR="006C76A4" w:rsidRPr="00C918AA" w:rsidRDefault="006C76A4" w:rsidP="003B2D40">
      <w:pPr>
        <w:numPr>
          <w:ilvl w:val="0"/>
          <w:numId w:val="5"/>
        </w:numPr>
        <w:spacing w:after="0"/>
        <w:contextualSpacing/>
        <w:jc w:val="both"/>
        <w:rPr>
          <w:rFonts w:ascii="Arial" w:eastAsia="Times New Roman" w:hAnsi="Arial" w:cs="Arial"/>
          <w:noProof/>
        </w:rPr>
      </w:pPr>
      <w:r w:rsidRPr="00C918AA">
        <w:rPr>
          <w:rFonts w:ascii="Arial" w:eastAsia="Times New Roman" w:hAnsi="Arial" w:cs="Arial"/>
          <w:noProof/>
        </w:rPr>
        <w:t>Se penalizará con el 2.5% (dos punto cinco por ciento) por día natural de atraso, hasta por cuatro días.</w:t>
      </w:r>
    </w:p>
    <w:p w:rsidR="006C76A4" w:rsidRPr="00C918AA" w:rsidRDefault="006C76A4" w:rsidP="003B2D40">
      <w:pPr>
        <w:numPr>
          <w:ilvl w:val="0"/>
          <w:numId w:val="5"/>
        </w:numPr>
        <w:spacing w:after="0"/>
        <w:contextualSpacing/>
        <w:jc w:val="both"/>
        <w:rPr>
          <w:rFonts w:ascii="Arial" w:eastAsia="Times New Roman" w:hAnsi="Arial" w:cs="Arial"/>
          <w:noProof/>
        </w:rPr>
      </w:pPr>
      <w:r w:rsidRPr="00C918AA">
        <w:rPr>
          <w:rFonts w:ascii="Arial" w:eastAsia="Times New Roman" w:hAnsi="Arial" w:cs="Arial"/>
          <w:noProof/>
        </w:rPr>
        <w:t>Se determinará en función de los bienes no entregados en la fecha convenida.</w:t>
      </w:r>
    </w:p>
    <w:p w:rsidR="006C76A4" w:rsidRPr="00C918AA" w:rsidRDefault="006C76A4" w:rsidP="003B2D40">
      <w:pPr>
        <w:numPr>
          <w:ilvl w:val="0"/>
          <w:numId w:val="5"/>
        </w:numPr>
        <w:spacing w:after="0"/>
        <w:contextualSpacing/>
        <w:jc w:val="both"/>
        <w:rPr>
          <w:rFonts w:ascii="Arial" w:eastAsia="Times New Roman" w:hAnsi="Arial" w:cs="Arial"/>
          <w:noProof/>
        </w:rPr>
      </w:pPr>
      <w:r w:rsidRPr="00C918AA">
        <w:rPr>
          <w:rFonts w:ascii="Arial" w:eastAsia="Times New Roman" w:hAnsi="Arial" w:cs="Arial"/>
          <w:noProof/>
        </w:rPr>
        <w:t>El periodo de penalización comienza a contar a partir del día siguiente en que se concluye el plazo o fecha convenida para la entrega de los bienes.</w:t>
      </w:r>
    </w:p>
    <w:p w:rsidR="00A63016" w:rsidRPr="00C918AA" w:rsidRDefault="00A63016" w:rsidP="003B2D40">
      <w:pPr>
        <w:numPr>
          <w:ilvl w:val="0"/>
          <w:numId w:val="5"/>
        </w:numPr>
        <w:spacing w:after="0"/>
        <w:contextualSpacing/>
        <w:jc w:val="both"/>
        <w:rPr>
          <w:rFonts w:ascii="Arial" w:eastAsia="Times New Roman" w:hAnsi="Arial" w:cs="Arial"/>
          <w:noProof/>
        </w:rPr>
      </w:pPr>
      <w:r w:rsidRPr="00C918AA">
        <w:rPr>
          <w:rFonts w:ascii="Arial" w:eastAsia="Times New Roman" w:hAnsi="Arial" w:cs="Arial"/>
          <w:noProof/>
        </w:rPr>
        <w:t>Las penas convencionales no excederán el monto de la garantía de cumplimiento.</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bCs/>
          <w:noProof/>
        </w:rPr>
      </w:pPr>
      <w:r w:rsidRPr="00C918AA">
        <w:rPr>
          <w:rFonts w:ascii="Arial" w:hAnsi="Arial" w:cs="Arial"/>
          <w:bCs/>
          <w:noProof/>
        </w:rPr>
        <w:t xml:space="preserve">La penalización por atraso en la entrega de bienes, considerará lo siguiente: </w:t>
      </w:r>
    </w:p>
    <w:p w:rsidR="006C76A4" w:rsidRPr="00C918AA" w:rsidRDefault="006C76A4" w:rsidP="003B2D40">
      <w:pPr>
        <w:spacing w:after="0"/>
        <w:jc w:val="both"/>
        <w:rPr>
          <w:rFonts w:ascii="Arial" w:hAnsi="Arial" w:cs="Arial"/>
          <w:bCs/>
          <w:noProof/>
        </w:rPr>
      </w:pPr>
    </w:p>
    <w:p w:rsidR="006C76A4" w:rsidRPr="00C918AA" w:rsidRDefault="006C76A4" w:rsidP="003B2D40">
      <w:pPr>
        <w:numPr>
          <w:ilvl w:val="0"/>
          <w:numId w:val="6"/>
        </w:numPr>
        <w:spacing w:after="0"/>
        <w:ind w:left="567"/>
        <w:jc w:val="both"/>
        <w:rPr>
          <w:rFonts w:ascii="Arial" w:hAnsi="Arial" w:cs="Arial"/>
          <w:bCs/>
          <w:noProof/>
          <w:lang w:eastAsia="ar-SA"/>
        </w:rPr>
      </w:pPr>
      <w:r w:rsidRPr="00C918AA">
        <w:rPr>
          <w:rFonts w:ascii="Arial" w:hAnsi="Arial" w:cs="Arial"/>
          <w:bCs/>
          <w:noProof/>
          <w:lang w:eastAsia="ar-SA"/>
        </w:rPr>
        <w:t xml:space="preserve">El servidor público designado como administrador del contrato, será el responsable del cálculo, aplicación y dar seguimiento de las penas convencionales. </w:t>
      </w:r>
    </w:p>
    <w:p w:rsidR="006C76A4" w:rsidRPr="00C918AA" w:rsidRDefault="006C76A4" w:rsidP="003B2D40">
      <w:pPr>
        <w:spacing w:after="0"/>
        <w:ind w:left="567"/>
        <w:jc w:val="both"/>
        <w:rPr>
          <w:rFonts w:ascii="Arial" w:hAnsi="Arial" w:cs="Arial"/>
          <w:bCs/>
          <w:noProof/>
          <w:lang w:eastAsia="ar-SA"/>
        </w:rPr>
      </w:pPr>
    </w:p>
    <w:p w:rsidR="006C76A4" w:rsidRPr="00C918AA" w:rsidRDefault="006C76A4" w:rsidP="003B2D40">
      <w:pPr>
        <w:numPr>
          <w:ilvl w:val="0"/>
          <w:numId w:val="6"/>
        </w:numPr>
        <w:spacing w:after="0"/>
        <w:ind w:left="567"/>
        <w:jc w:val="both"/>
        <w:rPr>
          <w:rFonts w:ascii="Arial" w:hAnsi="Arial" w:cs="Arial"/>
          <w:bCs/>
          <w:noProof/>
          <w:lang w:eastAsia="ar-SA"/>
        </w:rPr>
      </w:pPr>
      <w:r w:rsidRPr="00C918AA">
        <w:rPr>
          <w:rFonts w:ascii="Arial" w:hAnsi="Arial" w:cs="Arial"/>
          <w:bCs/>
          <w:noProof/>
          <w:lang w:eastAsia="ar-SA"/>
        </w:rPr>
        <w:t xml:space="preserve">La pena convencional se calculará por el administrador del contrato, por cada día de atraso por la falta de cumplimiento de entregar en tiempo los bienes, de acuerdo con el porcentaje de penalización establecido para el correspondiente procedimiento de contratación. </w:t>
      </w:r>
    </w:p>
    <w:p w:rsidR="006C76A4" w:rsidRPr="00C918AA" w:rsidRDefault="006C76A4" w:rsidP="003B2D40">
      <w:pPr>
        <w:spacing w:after="0"/>
        <w:ind w:left="567"/>
        <w:jc w:val="both"/>
        <w:rPr>
          <w:rFonts w:ascii="Arial" w:hAnsi="Arial" w:cs="Arial"/>
          <w:bCs/>
          <w:noProof/>
          <w:lang w:eastAsia="ar-SA"/>
        </w:rPr>
      </w:pPr>
    </w:p>
    <w:p w:rsidR="006C76A4" w:rsidRPr="00C918AA" w:rsidRDefault="006C76A4" w:rsidP="003B2D40">
      <w:pPr>
        <w:numPr>
          <w:ilvl w:val="0"/>
          <w:numId w:val="6"/>
        </w:numPr>
        <w:spacing w:after="0"/>
        <w:ind w:left="567"/>
        <w:jc w:val="both"/>
        <w:rPr>
          <w:rFonts w:ascii="Arial" w:hAnsi="Arial" w:cs="Arial"/>
          <w:bCs/>
          <w:noProof/>
          <w:lang w:eastAsia="ar-SA"/>
        </w:rPr>
      </w:pPr>
      <w:r w:rsidRPr="00C918AA">
        <w:rPr>
          <w:rFonts w:ascii="Arial" w:hAnsi="Arial" w:cs="Arial"/>
          <w:bCs/>
          <w:noProof/>
          <w:lang w:eastAsia="ar-SA"/>
        </w:rPr>
        <w:t xml:space="preserve">Las penas convencionales deben aplicarse bajo el principio de proporcionalidad, toda vez que si una parte de la obligación fue cumplida, la pena no puede ser aplicada a la totalidad del monto contratado. </w:t>
      </w:r>
    </w:p>
    <w:p w:rsidR="006C76A4" w:rsidRPr="00C918AA" w:rsidRDefault="006C76A4" w:rsidP="003B2D40">
      <w:pPr>
        <w:spacing w:after="0"/>
        <w:ind w:left="567"/>
        <w:jc w:val="both"/>
        <w:rPr>
          <w:rFonts w:ascii="Arial" w:hAnsi="Arial" w:cs="Arial"/>
          <w:bCs/>
          <w:noProof/>
          <w:lang w:eastAsia="ar-SA"/>
        </w:rPr>
      </w:pPr>
    </w:p>
    <w:p w:rsidR="006C76A4" w:rsidRPr="00C918AA" w:rsidRDefault="006C76A4" w:rsidP="003B2D40">
      <w:pPr>
        <w:numPr>
          <w:ilvl w:val="0"/>
          <w:numId w:val="6"/>
        </w:numPr>
        <w:spacing w:after="0"/>
        <w:ind w:left="567"/>
        <w:jc w:val="both"/>
        <w:rPr>
          <w:rFonts w:ascii="Arial" w:hAnsi="Arial" w:cs="Arial"/>
          <w:bCs/>
          <w:noProof/>
          <w:lang w:eastAsia="ar-SA"/>
        </w:rPr>
      </w:pPr>
      <w:r w:rsidRPr="00C918AA">
        <w:rPr>
          <w:rFonts w:ascii="Arial" w:hAnsi="Arial" w:cs="Arial"/>
          <w:bCs/>
          <w:noProof/>
          <w:lang w:eastAsia="ar-SA"/>
        </w:rPr>
        <w:t xml:space="preserve">La penalización se calculará a partir del día siguiente en que concluye el plazo o fecha convenida para la entrega de los bienes. </w:t>
      </w:r>
    </w:p>
    <w:p w:rsidR="006C76A4" w:rsidRPr="00C918AA" w:rsidRDefault="006C76A4" w:rsidP="003B2D40">
      <w:pPr>
        <w:spacing w:after="0"/>
        <w:ind w:left="567"/>
        <w:jc w:val="both"/>
        <w:rPr>
          <w:rFonts w:ascii="Arial" w:hAnsi="Arial" w:cs="Arial"/>
          <w:bCs/>
          <w:noProof/>
          <w:lang w:eastAsia="ar-SA"/>
        </w:rPr>
      </w:pPr>
    </w:p>
    <w:p w:rsidR="006C76A4" w:rsidRPr="00C918AA" w:rsidRDefault="006C76A4" w:rsidP="003B2D40">
      <w:pPr>
        <w:numPr>
          <w:ilvl w:val="0"/>
          <w:numId w:val="6"/>
        </w:numPr>
        <w:spacing w:after="0"/>
        <w:ind w:left="567"/>
        <w:jc w:val="both"/>
        <w:rPr>
          <w:rFonts w:ascii="Arial" w:hAnsi="Arial" w:cs="Arial"/>
          <w:bCs/>
          <w:noProof/>
          <w:lang w:eastAsia="ar-SA"/>
        </w:rPr>
      </w:pPr>
      <w:r w:rsidRPr="00C918AA">
        <w:rPr>
          <w:rFonts w:ascii="Arial" w:hAnsi="Arial" w:cs="Arial"/>
          <w:bCs/>
          <w:noProof/>
          <w:lang w:eastAsia="ar-SA"/>
        </w:rPr>
        <w:t>En ningún caso, se deberá autorizar el pago de los bienes, sí no se ha determinado, calculado y notificado al proveedor las penas convencionales aplicadas en términos de lo dispuesto en el contrato, así como su registro y validación en el sistema PREI MILLENIUM.</w:t>
      </w:r>
    </w:p>
    <w:p w:rsidR="003B2D40" w:rsidRPr="00C918AA" w:rsidRDefault="003B2D40" w:rsidP="003B2D40">
      <w:pPr>
        <w:spacing w:after="0"/>
        <w:ind w:left="567"/>
        <w:jc w:val="both"/>
        <w:rPr>
          <w:rFonts w:ascii="Arial" w:hAnsi="Arial" w:cs="Arial"/>
          <w:bCs/>
          <w:noProof/>
          <w:lang w:eastAsia="ar-SA"/>
        </w:rPr>
      </w:pPr>
    </w:p>
    <w:p w:rsidR="006C76A4" w:rsidRPr="00C918AA" w:rsidRDefault="006C76A4" w:rsidP="003B2D40">
      <w:pPr>
        <w:pStyle w:val="Prrafodelista"/>
        <w:keepNext/>
        <w:numPr>
          <w:ilvl w:val="1"/>
          <w:numId w:val="52"/>
        </w:numPr>
        <w:spacing w:after="0"/>
        <w:jc w:val="both"/>
        <w:rPr>
          <w:rFonts w:ascii="Arial" w:eastAsia="Times New Roman" w:hAnsi="Arial" w:cs="Arial"/>
          <w:b/>
          <w:noProof/>
          <w:lang w:val="es-ES" w:eastAsia="ar-SA"/>
        </w:rPr>
      </w:pPr>
      <w:r w:rsidRPr="00C918AA">
        <w:rPr>
          <w:rFonts w:ascii="Arial" w:eastAsia="Times New Roman" w:hAnsi="Arial" w:cs="Arial"/>
          <w:b/>
          <w:noProof/>
          <w:lang w:val="es-ES" w:eastAsia="ar-SA"/>
        </w:rPr>
        <w:t>Deductivas</w:t>
      </w:r>
    </w:p>
    <w:p w:rsidR="006C76A4" w:rsidRPr="00C918AA" w:rsidRDefault="006C76A4" w:rsidP="003B2D40">
      <w:pPr>
        <w:spacing w:after="0"/>
        <w:jc w:val="both"/>
        <w:rPr>
          <w:rFonts w:ascii="Arial" w:hAnsi="Arial" w:cs="Arial"/>
          <w:noProof/>
        </w:rPr>
      </w:pPr>
      <w:r w:rsidRPr="00C918AA">
        <w:rPr>
          <w:rFonts w:ascii="Arial" w:hAnsi="Arial" w:cs="Arial"/>
          <w:noProof/>
        </w:rPr>
        <w:t>Con fundamento en lo dispuesto en el Artículo 53 Bis de la Ley de Adquisiciones, Arrendamientos y Servicios del Sector Público, se aplicará deductivas en los siguientes casos:</w:t>
      </w:r>
    </w:p>
    <w:p w:rsidR="003B2D40" w:rsidRPr="00C918AA" w:rsidRDefault="003B2D40" w:rsidP="003B2D40">
      <w:pPr>
        <w:spacing w:after="0"/>
        <w:jc w:val="both"/>
        <w:rPr>
          <w:rFonts w:ascii="Arial" w:hAnsi="Arial" w:cs="Arial"/>
          <w:noProo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0"/>
        <w:gridCol w:w="1984"/>
        <w:gridCol w:w="2767"/>
      </w:tblGrid>
      <w:tr w:rsidR="006C76A4" w:rsidRPr="00C918AA" w:rsidTr="001D4ADC">
        <w:trPr>
          <w:tblHeader/>
          <w:jc w:val="center"/>
        </w:trPr>
        <w:tc>
          <w:tcPr>
            <w:tcW w:w="4420" w:type="dxa"/>
            <w:shd w:val="clear" w:color="auto" w:fill="BFBFBF"/>
          </w:tcPr>
          <w:p w:rsidR="006C76A4" w:rsidRPr="00C918AA" w:rsidRDefault="006C76A4" w:rsidP="003B2D40">
            <w:pPr>
              <w:spacing w:after="0"/>
              <w:jc w:val="center"/>
              <w:rPr>
                <w:rFonts w:ascii="Arial" w:eastAsia="Times New Roman" w:hAnsi="Arial" w:cs="Arial"/>
                <w:b/>
                <w:noProof/>
                <w:sz w:val="20"/>
                <w:szCs w:val="20"/>
              </w:rPr>
            </w:pPr>
            <w:r w:rsidRPr="00C918AA">
              <w:rPr>
                <w:rFonts w:ascii="Arial" w:eastAsia="Times New Roman" w:hAnsi="Arial" w:cs="Arial"/>
                <w:b/>
                <w:noProof/>
                <w:sz w:val="20"/>
                <w:szCs w:val="20"/>
              </w:rPr>
              <w:t>Causa</w:t>
            </w:r>
          </w:p>
        </w:tc>
        <w:tc>
          <w:tcPr>
            <w:tcW w:w="1984" w:type="dxa"/>
            <w:shd w:val="clear" w:color="auto" w:fill="BFBFBF"/>
          </w:tcPr>
          <w:p w:rsidR="006C76A4" w:rsidRPr="00C918AA" w:rsidRDefault="006C76A4" w:rsidP="003B2D40">
            <w:pPr>
              <w:spacing w:after="0"/>
              <w:jc w:val="center"/>
              <w:rPr>
                <w:rFonts w:ascii="Arial" w:eastAsia="Times New Roman" w:hAnsi="Arial" w:cs="Arial"/>
                <w:b/>
                <w:noProof/>
                <w:sz w:val="20"/>
                <w:szCs w:val="20"/>
              </w:rPr>
            </w:pPr>
            <w:r w:rsidRPr="00C918AA">
              <w:rPr>
                <w:rFonts w:ascii="Arial" w:eastAsia="Times New Roman" w:hAnsi="Arial" w:cs="Arial"/>
                <w:b/>
                <w:noProof/>
                <w:sz w:val="20"/>
                <w:szCs w:val="20"/>
              </w:rPr>
              <w:t>Porcentaje</w:t>
            </w:r>
          </w:p>
        </w:tc>
        <w:tc>
          <w:tcPr>
            <w:tcW w:w="2767" w:type="dxa"/>
            <w:shd w:val="clear" w:color="auto" w:fill="BFBFBF"/>
          </w:tcPr>
          <w:p w:rsidR="006C76A4" w:rsidRPr="00C918AA" w:rsidRDefault="006C76A4" w:rsidP="003B2D40">
            <w:pPr>
              <w:spacing w:after="0"/>
              <w:jc w:val="center"/>
              <w:rPr>
                <w:rFonts w:ascii="Arial" w:eastAsia="Times New Roman" w:hAnsi="Arial" w:cs="Arial"/>
                <w:b/>
                <w:noProof/>
                <w:sz w:val="20"/>
                <w:szCs w:val="20"/>
              </w:rPr>
            </w:pPr>
            <w:r w:rsidRPr="00C918AA">
              <w:rPr>
                <w:rFonts w:ascii="Arial" w:eastAsia="Times New Roman" w:hAnsi="Arial" w:cs="Arial"/>
                <w:b/>
                <w:noProof/>
                <w:sz w:val="20"/>
                <w:szCs w:val="20"/>
              </w:rPr>
              <w:t>Cálculo</w:t>
            </w:r>
          </w:p>
        </w:tc>
      </w:tr>
      <w:tr w:rsidR="006C76A4" w:rsidRPr="00C918AA" w:rsidTr="001D4ADC">
        <w:trPr>
          <w:jc w:val="center"/>
        </w:trPr>
        <w:tc>
          <w:tcPr>
            <w:tcW w:w="4420" w:type="dxa"/>
            <w:shd w:val="clear" w:color="auto" w:fill="auto"/>
          </w:tcPr>
          <w:p w:rsidR="006C76A4" w:rsidRPr="00C918AA" w:rsidRDefault="006C76A4" w:rsidP="003B2D40">
            <w:pPr>
              <w:spacing w:after="0"/>
              <w:jc w:val="both"/>
              <w:rPr>
                <w:rFonts w:ascii="Arial" w:eastAsia="Times New Roman" w:hAnsi="Arial" w:cs="Arial"/>
                <w:noProof/>
                <w:sz w:val="20"/>
                <w:szCs w:val="20"/>
              </w:rPr>
            </w:pPr>
            <w:r w:rsidRPr="00C918AA">
              <w:rPr>
                <w:rFonts w:ascii="Arial" w:eastAsia="Times New Roman" w:hAnsi="Arial" w:cs="Arial"/>
                <w:noProof/>
                <w:sz w:val="20"/>
                <w:szCs w:val="20"/>
              </w:rPr>
              <w:t>Cuando el proveedor no de cumplimiento a la solicitud de canje o recolección de los bienes cuando estos no cumplan con requisitos de calidad, o con defectos o vicios ocultos, en el plazo señalado.</w:t>
            </w:r>
          </w:p>
          <w:p w:rsidR="006C76A4" w:rsidRPr="00C918AA" w:rsidRDefault="006C76A4" w:rsidP="003B2D40">
            <w:pPr>
              <w:spacing w:after="0"/>
              <w:jc w:val="both"/>
              <w:rPr>
                <w:rFonts w:ascii="Arial" w:eastAsia="Times New Roman" w:hAnsi="Arial" w:cs="Arial"/>
                <w:noProof/>
                <w:sz w:val="20"/>
                <w:szCs w:val="20"/>
              </w:rPr>
            </w:pPr>
          </w:p>
          <w:p w:rsidR="006C76A4" w:rsidRPr="00C918AA" w:rsidRDefault="006C76A4" w:rsidP="003B2D40">
            <w:pPr>
              <w:spacing w:after="0"/>
              <w:jc w:val="both"/>
              <w:rPr>
                <w:rFonts w:ascii="Arial" w:eastAsia="Times New Roman" w:hAnsi="Arial" w:cs="Arial"/>
                <w:noProof/>
                <w:sz w:val="20"/>
                <w:szCs w:val="20"/>
              </w:rPr>
            </w:pPr>
            <w:r w:rsidRPr="00C918AA">
              <w:rPr>
                <w:rFonts w:ascii="Arial" w:eastAsia="Times New Roman" w:hAnsi="Arial" w:cs="Arial"/>
                <w:noProof/>
                <w:sz w:val="20"/>
                <w:szCs w:val="20"/>
              </w:rPr>
              <w:lastRenderedPageBreak/>
              <w:t>En los casos en los que el proveedor no realice el canje o la recolección de los bienes defectuosos y/o con vicios ocultos, conforme al párrafo anterior, el Instituto procederá a la disposición final. En este caso, el importe de los bienes no recolectados cuyo pago se haya efectuado, se considerará como pago en exceso y el proveedor deberá reintegrar dichas cantidades, a más tardar 10 días naturales posteriores a la solicitud por parte del Instituto,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6C76A4" w:rsidRPr="00C918AA" w:rsidRDefault="006C76A4" w:rsidP="003B2D40">
            <w:pPr>
              <w:spacing w:after="0"/>
              <w:jc w:val="both"/>
              <w:rPr>
                <w:rFonts w:ascii="Arial" w:eastAsia="Times New Roman" w:hAnsi="Arial" w:cs="Arial"/>
                <w:noProof/>
                <w:sz w:val="20"/>
                <w:szCs w:val="20"/>
              </w:rPr>
            </w:pPr>
          </w:p>
          <w:p w:rsidR="006C76A4" w:rsidRPr="00C918AA" w:rsidRDefault="006C76A4" w:rsidP="003B2D40">
            <w:pPr>
              <w:spacing w:after="0"/>
              <w:jc w:val="both"/>
              <w:rPr>
                <w:rFonts w:ascii="Arial" w:eastAsia="Times New Roman" w:hAnsi="Arial" w:cs="Arial"/>
                <w:noProof/>
                <w:sz w:val="20"/>
                <w:szCs w:val="20"/>
              </w:rPr>
            </w:pPr>
            <w:r w:rsidRPr="00C918AA">
              <w:rPr>
                <w:rFonts w:ascii="Arial" w:eastAsia="Times New Roman" w:hAnsi="Arial" w:cs="Arial"/>
                <w:noProof/>
                <w:sz w:val="20"/>
                <w:szCs w:val="20"/>
              </w:rPr>
              <w:t>En el supuesto anterior, para el caso de los bienes, cuya disposición final sea la destrucción, el proveedor cubrirá el importe de la destrucción, a más tardar 10 días naturales posteriores a la solicitud por parte del Instituto. De no cumplir con lo anterior se considerara como pago en exceso y se procederá en los términos del párrafo anterior, tomando como base la fecha límite para el cálculo de los intereses el día siguiente a la fecha límite de pago.</w:t>
            </w:r>
          </w:p>
          <w:p w:rsidR="006C76A4" w:rsidRPr="00C918AA" w:rsidRDefault="006C76A4" w:rsidP="003B2D40">
            <w:pPr>
              <w:spacing w:after="0"/>
              <w:jc w:val="both"/>
              <w:rPr>
                <w:rFonts w:ascii="Arial" w:eastAsia="Times New Roman" w:hAnsi="Arial" w:cs="Arial"/>
                <w:noProof/>
                <w:sz w:val="20"/>
                <w:szCs w:val="20"/>
              </w:rPr>
            </w:pPr>
          </w:p>
        </w:tc>
        <w:tc>
          <w:tcPr>
            <w:tcW w:w="1984" w:type="dxa"/>
            <w:shd w:val="clear" w:color="auto" w:fill="auto"/>
          </w:tcPr>
          <w:p w:rsidR="006C76A4" w:rsidRPr="00C918AA" w:rsidRDefault="006C76A4" w:rsidP="003B2D40">
            <w:pPr>
              <w:spacing w:after="0"/>
              <w:jc w:val="both"/>
              <w:rPr>
                <w:rFonts w:ascii="Arial" w:eastAsia="Times New Roman" w:hAnsi="Arial" w:cs="Arial"/>
                <w:noProof/>
                <w:sz w:val="20"/>
                <w:szCs w:val="20"/>
              </w:rPr>
            </w:pPr>
            <w:r w:rsidRPr="00C918AA">
              <w:rPr>
                <w:rFonts w:ascii="Arial" w:eastAsia="Times New Roman" w:hAnsi="Arial" w:cs="Arial"/>
                <w:noProof/>
                <w:sz w:val="20"/>
                <w:szCs w:val="20"/>
              </w:rPr>
              <w:lastRenderedPageBreak/>
              <w:t>10% del valor total de los bienes pendientes de canje o recolección.</w:t>
            </w:r>
          </w:p>
        </w:tc>
        <w:tc>
          <w:tcPr>
            <w:tcW w:w="2767" w:type="dxa"/>
            <w:shd w:val="clear" w:color="auto" w:fill="auto"/>
          </w:tcPr>
          <w:p w:rsidR="006C76A4" w:rsidRPr="00C918AA" w:rsidRDefault="006C76A4" w:rsidP="003B2D40">
            <w:pPr>
              <w:spacing w:after="0"/>
              <w:jc w:val="both"/>
              <w:rPr>
                <w:rFonts w:ascii="Arial" w:eastAsia="Times New Roman" w:hAnsi="Arial" w:cs="Arial"/>
                <w:noProof/>
                <w:sz w:val="20"/>
                <w:szCs w:val="20"/>
              </w:rPr>
            </w:pPr>
            <w:r w:rsidRPr="00C918AA">
              <w:rPr>
                <w:rFonts w:ascii="Arial" w:eastAsia="Times New Roman" w:hAnsi="Arial" w:cs="Arial"/>
                <w:noProof/>
                <w:sz w:val="20"/>
                <w:szCs w:val="20"/>
              </w:rPr>
              <w:t xml:space="preserve">Fecha de notificación para canje o recolección + 10 días hábiles, a partir del día 11 se aplicará el 10% del valor total de los bienes pendientes de canje o </w:t>
            </w:r>
            <w:r w:rsidRPr="00C918AA">
              <w:rPr>
                <w:rFonts w:ascii="Arial" w:eastAsia="Times New Roman" w:hAnsi="Arial" w:cs="Arial"/>
                <w:noProof/>
                <w:sz w:val="20"/>
                <w:szCs w:val="20"/>
              </w:rPr>
              <w:lastRenderedPageBreak/>
              <w:t>recolección.</w:t>
            </w:r>
          </w:p>
        </w:tc>
      </w:tr>
      <w:tr w:rsidR="006C76A4" w:rsidRPr="00C918AA" w:rsidTr="001D4ADC">
        <w:trPr>
          <w:jc w:val="center"/>
        </w:trPr>
        <w:tc>
          <w:tcPr>
            <w:tcW w:w="4420" w:type="dxa"/>
            <w:shd w:val="clear" w:color="auto" w:fill="auto"/>
          </w:tcPr>
          <w:p w:rsidR="006C76A4" w:rsidRPr="00C918AA" w:rsidRDefault="006C76A4" w:rsidP="003B2D40">
            <w:pPr>
              <w:spacing w:after="0"/>
              <w:jc w:val="both"/>
              <w:rPr>
                <w:rFonts w:ascii="Arial" w:eastAsia="Times New Roman" w:hAnsi="Arial" w:cs="Arial"/>
                <w:noProof/>
                <w:sz w:val="20"/>
                <w:szCs w:val="20"/>
              </w:rPr>
            </w:pPr>
            <w:r w:rsidRPr="00C918AA">
              <w:rPr>
                <w:rFonts w:ascii="Arial" w:eastAsia="Times New Roman" w:hAnsi="Arial" w:cs="Arial"/>
                <w:noProof/>
                <w:sz w:val="20"/>
                <w:szCs w:val="20"/>
              </w:rPr>
              <w:lastRenderedPageBreak/>
              <w:t>Cuando el proveedor no entregue las muestras que le solicite la Coordinación de Control Técnico de Insumos (COCTI) para evaluar la calidad de los insumos entregados.</w:t>
            </w:r>
          </w:p>
          <w:p w:rsidR="006C76A4" w:rsidRPr="00C918AA" w:rsidRDefault="006C76A4" w:rsidP="003B2D40">
            <w:pPr>
              <w:spacing w:after="0"/>
              <w:jc w:val="both"/>
              <w:rPr>
                <w:rFonts w:ascii="Arial" w:eastAsia="Times New Roman" w:hAnsi="Arial" w:cs="Arial"/>
                <w:noProof/>
                <w:sz w:val="20"/>
                <w:szCs w:val="20"/>
              </w:rPr>
            </w:pPr>
          </w:p>
        </w:tc>
        <w:tc>
          <w:tcPr>
            <w:tcW w:w="1984" w:type="dxa"/>
            <w:shd w:val="clear" w:color="auto" w:fill="auto"/>
          </w:tcPr>
          <w:p w:rsidR="006C76A4" w:rsidRPr="00C918AA" w:rsidRDefault="006C76A4" w:rsidP="003B2D40">
            <w:pPr>
              <w:spacing w:after="0"/>
              <w:jc w:val="both"/>
              <w:rPr>
                <w:rFonts w:ascii="Arial" w:eastAsia="Times New Roman" w:hAnsi="Arial" w:cs="Arial"/>
                <w:noProof/>
                <w:sz w:val="20"/>
                <w:szCs w:val="20"/>
              </w:rPr>
            </w:pPr>
            <w:r w:rsidRPr="00C918AA">
              <w:rPr>
                <w:rFonts w:ascii="Arial" w:eastAsia="Times New Roman" w:hAnsi="Arial" w:cs="Arial"/>
                <w:noProof/>
                <w:sz w:val="20"/>
                <w:szCs w:val="20"/>
              </w:rPr>
              <w:t>10% del valor total de la clave solicitada de muestra.</w:t>
            </w:r>
          </w:p>
        </w:tc>
        <w:tc>
          <w:tcPr>
            <w:tcW w:w="2767" w:type="dxa"/>
            <w:shd w:val="clear" w:color="auto" w:fill="auto"/>
          </w:tcPr>
          <w:p w:rsidR="006C76A4" w:rsidRPr="00C918AA" w:rsidRDefault="006C76A4" w:rsidP="003B2D40">
            <w:pPr>
              <w:spacing w:after="0"/>
              <w:jc w:val="both"/>
              <w:rPr>
                <w:rFonts w:ascii="Arial" w:eastAsia="Times New Roman" w:hAnsi="Arial" w:cs="Arial"/>
                <w:noProof/>
                <w:sz w:val="20"/>
                <w:szCs w:val="20"/>
              </w:rPr>
            </w:pPr>
            <w:r w:rsidRPr="00C918AA">
              <w:rPr>
                <w:rFonts w:ascii="Arial" w:eastAsia="Times New Roman" w:hAnsi="Arial" w:cs="Arial"/>
                <w:noProof/>
                <w:sz w:val="20"/>
                <w:szCs w:val="20"/>
              </w:rPr>
              <w:t>Fecha notificada para la entrega de entrega de la muestra, a partir del día hábil siguiente se aplicará el 10% del valor total de la clave solicitada de muestra.</w:t>
            </w:r>
          </w:p>
        </w:tc>
      </w:tr>
    </w:tbl>
    <w:p w:rsidR="006C76A4" w:rsidRPr="00C918AA" w:rsidRDefault="006C76A4" w:rsidP="003B2D40">
      <w:pPr>
        <w:keepNext/>
        <w:suppressAutoHyphens/>
        <w:spacing w:after="120"/>
        <w:jc w:val="center"/>
        <w:rPr>
          <w:rFonts w:ascii="Arial" w:eastAsia="Times New Roman" w:hAnsi="Arial" w:cs="Arial"/>
          <w:i/>
          <w:noProof/>
          <w:lang w:val="es-ES" w:eastAsia="ar-SA"/>
        </w:rPr>
      </w:pPr>
      <w:r w:rsidRPr="00C918AA">
        <w:rPr>
          <w:rFonts w:ascii="Arial" w:eastAsia="Times New Roman" w:hAnsi="Arial" w:cs="Arial"/>
          <w:i/>
          <w:noProof/>
          <w:lang w:val="es-ES" w:eastAsia="ar-SA"/>
        </w:rPr>
        <w:t xml:space="preserve"> </w:t>
      </w:r>
    </w:p>
    <w:p w:rsidR="006C76A4" w:rsidRPr="00C918AA" w:rsidRDefault="006C76A4" w:rsidP="003B2D40">
      <w:pPr>
        <w:spacing w:after="0"/>
        <w:jc w:val="both"/>
        <w:rPr>
          <w:rFonts w:ascii="Arial" w:hAnsi="Arial" w:cs="Arial"/>
          <w:noProof/>
        </w:rPr>
      </w:pPr>
      <w:r w:rsidRPr="00C918AA">
        <w:rPr>
          <w:rFonts w:ascii="Arial" w:hAnsi="Arial" w:cs="Arial"/>
          <w:noProof/>
        </w:rPr>
        <w:t>En el caso de ser sancionado, el proveedor deberá entregar la nota de crédito en la Unidad donde se originó la sanción.</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De no dar cumplimiento a lo estipulado, el Instituto podrá realizar el cargo a las facturas pendientes de pago de cualquier contrato que esté formalizado con el proveedo</w:t>
      </w:r>
      <w:r w:rsidR="00CC2796" w:rsidRPr="00C918AA">
        <w:rPr>
          <w:rFonts w:ascii="Arial" w:hAnsi="Arial" w:cs="Arial"/>
          <w:noProof/>
        </w:rPr>
        <w:t>r.</w:t>
      </w:r>
    </w:p>
    <w:p w:rsidR="00B71EB0" w:rsidRPr="00C918AA" w:rsidRDefault="00B71EB0" w:rsidP="003B2D40">
      <w:pPr>
        <w:spacing w:after="0"/>
        <w:jc w:val="both"/>
        <w:rPr>
          <w:rFonts w:ascii="Arial" w:hAnsi="Arial" w:cs="Arial"/>
          <w:noProof/>
        </w:rPr>
      </w:pPr>
    </w:p>
    <w:p w:rsidR="00B71EB0" w:rsidRPr="00C918AA" w:rsidRDefault="00B71EB0" w:rsidP="003B2D40">
      <w:pPr>
        <w:jc w:val="both"/>
        <w:rPr>
          <w:rFonts w:ascii="Arial" w:hAnsi="Arial" w:cs="Arial"/>
          <w:noProof/>
        </w:rPr>
      </w:pPr>
      <w:r w:rsidRPr="00C918AA">
        <w:rPr>
          <w:rFonts w:ascii="Arial" w:hAnsi="Arial" w:cs="Arial"/>
          <w:noProof/>
        </w:rPr>
        <w:lastRenderedPageBreak/>
        <w:t>El límite de incumplimiento a partir del cual se podrá rescindir el contrato en los términos del artículo 54 de la Ley de Adquisiciones, Arrendamientos y Servicios del Sector Público  es el equivalente al monto de la garantía.</w:t>
      </w:r>
    </w:p>
    <w:p w:rsidR="00B71EB0" w:rsidRPr="00C918AA" w:rsidRDefault="00B71EB0" w:rsidP="003B2D40">
      <w:pPr>
        <w:jc w:val="both"/>
        <w:rPr>
          <w:rFonts w:ascii="Arial" w:hAnsi="Arial" w:cs="Arial"/>
          <w:noProof/>
        </w:rPr>
      </w:pPr>
      <w:r w:rsidRPr="00C918AA">
        <w:rPr>
          <w:rFonts w:ascii="Arial" w:hAnsi="Arial" w:cs="Arial"/>
          <w:noProof/>
        </w:rPr>
        <w:t>Dichas deducciones deberán calcularse hasta la fecha en que materialmente se cumpla la obligación y sin que cada concepto de deducciones exceda a la parte proporcional de la garantía de cumplimiento que le corresponda del monto total del contrato.</w:t>
      </w:r>
    </w:p>
    <w:p w:rsidR="006C76A4" w:rsidRPr="00C918AA" w:rsidRDefault="006C76A4" w:rsidP="003B2D40">
      <w:pPr>
        <w:numPr>
          <w:ilvl w:val="0"/>
          <w:numId w:val="52"/>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eastAsia="es-ES"/>
        </w:rPr>
        <w:t>Garantías contra defectos o vicios ocultos de  bienes (4.18.5 PBL)</w:t>
      </w:r>
    </w:p>
    <w:p w:rsidR="003B2D40" w:rsidRPr="00C918AA" w:rsidRDefault="003B2D40"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El licitante que resulte adjudicado durante la vigencia del contrato deberá responder, en cualquier caso de los defectos y vicios ocultos de los bienes objeto del presente contrato, tanto durante el tiempo de su vigencia como durante la vida útil del producto, debiendo canjear los bienes.</w:t>
      </w:r>
    </w:p>
    <w:p w:rsidR="00CC2796" w:rsidRPr="00C918AA" w:rsidRDefault="00CC2796" w:rsidP="003B2D40">
      <w:pPr>
        <w:spacing w:after="0"/>
        <w:jc w:val="both"/>
        <w:rPr>
          <w:rFonts w:ascii="Arial" w:hAnsi="Arial" w:cs="Arial"/>
          <w:noProof/>
        </w:rPr>
      </w:pPr>
    </w:p>
    <w:p w:rsidR="00B30A4B" w:rsidRPr="00C918AA" w:rsidRDefault="009E4A72" w:rsidP="003B2D40">
      <w:pPr>
        <w:spacing w:after="0"/>
        <w:ind w:left="360"/>
        <w:jc w:val="both"/>
        <w:rPr>
          <w:rFonts w:ascii="Arial" w:eastAsia="Times New Roman" w:hAnsi="Arial" w:cs="Arial"/>
          <w:b/>
          <w:noProof/>
          <w:lang w:val="es-ES" w:eastAsia="es-ES"/>
        </w:rPr>
      </w:pPr>
      <w:r w:rsidRPr="00C918AA">
        <w:rPr>
          <w:rFonts w:ascii="Arial" w:eastAsia="Times New Roman" w:hAnsi="Arial" w:cs="Arial"/>
          <w:b/>
          <w:noProof/>
          <w:lang w:eastAsia="es-ES"/>
        </w:rPr>
        <w:t xml:space="preserve">10.1 </w:t>
      </w:r>
      <w:r w:rsidR="006C76A4" w:rsidRPr="00C918AA">
        <w:rPr>
          <w:rFonts w:ascii="Arial" w:eastAsia="Times New Roman" w:hAnsi="Arial" w:cs="Arial"/>
          <w:b/>
          <w:noProof/>
          <w:lang w:eastAsia="es-ES"/>
        </w:rPr>
        <w:t>Plazo y condiciones de canje o devolución del bien. (4.18.5.1 y 4.18.5.3 PBL)</w:t>
      </w:r>
    </w:p>
    <w:p w:rsidR="003B2D40" w:rsidRPr="00C918AA" w:rsidRDefault="003B2D40" w:rsidP="003B2D40">
      <w:pPr>
        <w:spacing w:after="0"/>
        <w:jc w:val="both"/>
        <w:rPr>
          <w:rFonts w:ascii="Arial" w:hAnsi="Arial" w:cs="Arial"/>
          <w:noProof/>
        </w:rPr>
      </w:pPr>
    </w:p>
    <w:p w:rsidR="006C76A4" w:rsidRPr="00C918AA" w:rsidRDefault="006C76A4" w:rsidP="003B2D40">
      <w:pPr>
        <w:jc w:val="both"/>
        <w:rPr>
          <w:rFonts w:ascii="Arial" w:hAnsi="Arial" w:cs="Arial"/>
          <w:noProof/>
        </w:rPr>
      </w:pPr>
      <w:r w:rsidRPr="00C918AA">
        <w:rPr>
          <w:rFonts w:ascii="Arial" w:hAnsi="Arial" w:cs="Arial"/>
          <w:noProof/>
          <w:lang w:val="es-ES"/>
        </w:rPr>
        <w:t xml:space="preserve">El Instituto </w:t>
      </w:r>
      <w:r w:rsidRPr="00C918AA">
        <w:rPr>
          <w:rFonts w:ascii="Arial" w:hAnsi="Arial" w:cs="Arial"/>
          <w:noProof/>
        </w:rPr>
        <w:t>podrá solicitar por escrito o por correo electrónico al proveedor  el canje de los bienes que presenten defectos o vicios ocultos. La notificación se realizará a las personas y/o direcciones que el proveedor determino como contactos oficiales.</w:t>
      </w:r>
    </w:p>
    <w:p w:rsidR="006C76A4" w:rsidRPr="00C918AA" w:rsidRDefault="006C76A4" w:rsidP="003B2D40">
      <w:pPr>
        <w:jc w:val="both"/>
        <w:rPr>
          <w:rFonts w:ascii="Arial" w:hAnsi="Arial" w:cs="Arial"/>
          <w:noProof/>
        </w:rPr>
      </w:pPr>
      <w:r w:rsidRPr="00C918AA">
        <w:rPr>
          <w:rFonts w:ascii="Arial" w:hAnsi="Arial" w:cs="Arial"/>
          <w:noProof/>
        </w:rPr>
        <w:t xml:space="preserve">El proveedor tendrá un plazo que no exceda los 10 (diez) días hábiles a partir la notificación para realizar el canje de los bienes por otros lotes que no presenten los defectos o vicios ocultos identificados, en caso de incumplimiento se aplicará la sanción correspondiente. </w:t>
      </w:r>
    </w:p>
    <w:p w:rsidR="006C76A4" w:rsidRPr="00C918AA" w:rsidRDefault="006C76A4" w:rsidP="003B2D40">
      <w:pPr>
        <w:spacing w:after="0"/>
        <w:jc w:val="both"/>
        <w:rPr>
          <w:rFonts w:ascii="Arial" w:hAnsi="Arial" w:cs="Arial"/>
          <w:noProof/>
        </w:rPr>
      </w:pPr>
      <w:r w:rsidRPr="00C918AA">
        <w:rPr>
          <w:rFonts w:ascii="Arial" w:hAnsi="Arial" w:cs="Arial"/>
          <w:noProof/>
        </w:rPr>
        <w:t>La solicitud del canje se realizará a través de los administradores de los contratos en las Delegaciones, UMAES o en su caso, la Coordinación de Control del Abasto.</w:t>
      </w:r>
    </w:p>
    <w:p w:rsidR="006C76A4" w:rsidRPr="00C918AA" w:rsidRDefault="006C76A4" w:rsidP="003B2D40">
      <w:pPr>
        <w:spacing w:after="0"/>
        <w:jc w:val="both"/>
        <w:rPr>
          <w:rFonts w:ascii="Arial" w:hAnsi="Arial" w:cs="Arial"/>
          <w:noProof/>
        </w:rPr>
      </w:pPr>
    </w:p>
    <w:p w:rsidR="006C76A4" w:rsidRPr="00C918AA" w:rsidRDefault="00B30A4B" w:rsidP="003B2D40">
      <w:pPr>
        <w:spacing w:after="0"/>
        <w:ind w:left="426"/>
        <w:jc w:val="both"/>
        <w:rPr>
          <w:rFonts w:ascii="Arial" w:hAnsi="Arial" w:cs="Arial"/>
          <w:b/>
          <w:noProof/>
        </w:rPr>
      </w:pPr>
      <w:r w:rsidRPr="00C918AA">
        <w:rPr>
          <w:rFonts w:ascii="Arial" w:hAnsi="Arial" w:cs="Arial"/>
          <w:b/>
          <w:noProof/>
        </w:rPr>
        <w:t>1</w:t>
      </w:r>
      <w:r w:rsidR="009E4A72" w:rsidRPr="00C918AA">
        <w:rPr>
          <w:rFonts w:ascii="Arial" w:hAnsi="Arial" w:cs="Arial"/>
          <w:b/>
          <w:noProof/>
        </w:rPr>
        <w:t>0</w:t>
      </w:r>
      <w:r w:rsidRPr="00C918AA">
        <w:rPr>
          <w:rFonts w:ascii="Arial" w:hAnsi="Arial" w:cs="Arial"/>
          <w:b/>
          <w:noProof/>
        </w:rPr>
        <w:t xml:space="preserve">.2 </w:t>
      </w:r>
      <w:r w:rsidR="006C76A4" w:rsidRPr="00C918AA">
        <w:rPr>
          <w:rFonts w:ascii="Arial" w:hAnsi="Arial" w:cs="Arial"/>
          <w:b/>
          <w:noProof/>
        </w:rPr>
        <w:t>Devolución.</w:t>
      </w:r>
    </w:p>
    <w:p w:rsidR="003B2D40" w:rsidRPr="00C918AA" w:rsidRDefault="003B2D40" w:rsidP="003B2D40">
      <w:pPr>
        <w:spacing w:after="0"/>
        <w:jc w:val="both"/>
        <w:rPr>
          <w:rFonts w:ascii="Arial" w:hAnsi="Arial" w:cs="Arial"/>
          <w:noProof/>
        </w:rPr>
      </w:pPr>
    </w:p>
    <w:p w:rsidR="006C76A4" w:rsidRPr="00C918AA" w:rsidRDefault="006C76A4" w:rsidP="003B2D40">
      <w:pPr>
        <w:jc w:val="both"/>
        <w:rPr>
          <w:rFonts w:ascii="Arial" w:hAnsi="Arial" w:cs="Arial"/>
          <w:noProof/>
        </w:rPr>
      </w:pPr>
      <w:r w:rsidRPr="00C918AA">
        <w:rPr>
          <w:rFonts w:ascii="Arial" w:hAnsi="Arial" w:cs="Arial"/>
          <w:noProof/>
        </w:rPr>
        <w:t>El Instituto procederá la devolución del total de las existencias de los bienes al proveedor, cuando con posterioridad a la entrega de lotes corregidos, se detecte el mismo defecto de lotes anteriores o éstos no hayan sido canjeados.</w:t>
      </w:r>
    </w:p>
    <w:p w:rsidR="006C76A4" w:rsidRPr="00C918AA" w:rsidRDefault="006C76A4" w:rsidP="003B2D40">
      <w:pPr>
        <w:jc w:val="both"/>
        <w:rPr>
          <w:rFonts w:ascii="Arial" w:hAnsi="Arial" w:cs="Arial"/>
          <w:noProof/>
        </w:rPr>
      </w:pPr>
      <w:r w:rsidRPr="00C918AA">
        <w:rPr>
          <w:rFonts w:ascii="Arial" w:hAnsi="Arial" w:cs="Arial"/>
          <w:noProof/>
        </w:rPr>
        <w:t>El proveedor se obliga a responder por su cuenta y riesgo de los daños y/o perjuicios que por inobservancia o negligencia de su parte, llegue a causar al Instituto y/o terceros.</w:t>
      </w:r>
    </w:p>
    <w:p w:rsidR="00CC2796" w:rsidRPr="00C918AA" w:rsidRDefault="006C76A4" w:rsidP="003B2D40">
      <w:pPr>
        <w:jc w:val="both"/>
        <w:rPr>
          <w:rFonts w:ascii="Arial" w:hAnsi="Arial" w:cs="Arial"/>
          <w:noProof/>
        </w:rPr>
      </w:pPr>
      <w:r w:rsidRPr="00C918AA">
        <w:rPr>
          <w:rFonts w:ascii="Arial" w:hAnsi="Arial" w:cs="Arial"/>
          <w:noProof/>
        </w:rPr>
        <w:t>El Instituto podrá dar disposición final de los bienes que no sean canjeados y/o recolectados y aplicará al proveedor las sanciones correspondientes.</w:t>
      </w:r>
    </w:p>
    <w:p w:rsidR="006C76A4" w:rsidRPr="00C918AA" w:rsidRDefault="009E4A72" w:rsidP="003B2D40">
      <w:pPr>
        <w:tabs>
          <w:tab w:val="left" w:pos="993"/>
          <w:tab w:val="left" w:pos="1701"/>
        </w:tabs>
        <w:spacing w:after="0"/>
        <w:jc w:val="both"/>
        <w:rPr>
          <w:rFonts w:ascii="Arial" w:eastAsia="Times New Roman" w:hAnsi="Arial" w:cs="Arial"/>
          <w:b/>
          <w:noProof/>
          <w:lang w:val="es-ES" w:eastAsia="es-ES"/>
        </w:rPr>
      </w:pPr>
      <w:r w:rsidRPr="00C918AA">
        <w:rPr>
          <w:rFonts w:ascii="Arial" w:eastAsia="Times New Roman" w:hAnsi="Arial" w:cs="Arial"/>
          <w:b/>
          <w:noProof/>
          <w:lang w:val="es-ES" w:eastAsia="es-ES"/>
        </w:rPr>
        <w:t xml:space="preserve">11.  </w:t>
      </w:r>
      <w:r w:rsidR="006C76A4" w:rsidRPr="00C918AA">
        <w:rPr>
          <w:rFonts w:ascii="Arial" w:eastAsia="Times New Roman" w:hAnsi="Arial" w:cs="Arial"/>
          <w:b/>
          <w:noProof/>
          <w:lang w:val="es-ES" w:eastAsia="es-ES"/>
        </w:rPr>
        <w:t>Caducidades del bien. (4.18.5.4 PBL)</w:t>
      </w:r>
    </w:p>
    <w:p w:rsidR="006C76A4" w:rsidRPr="00C918AA" w:rsidRDefault="006C76A4" w:rsidP="003B2D40">
      <w:pPr>
        <w:spacing w:after="0"/>
        <w:ind w:left="708"/>
        <w:jc w:val="both"/>
        <w:rPr>
          <w:rFonts w:ascii="Arial" w:eastAsia="Times New Roman" w:hAnsi="Arial" w:cs="Arial"/>
          <w:b/>
          <w:noProof/>
          <w:lang w:val="es-ES" w:eastAsia="es-ES"/>
        </w:rPr>
      </w:pPr>
    </w:p>
    <w:p w:rsidR="006C76A4" w:rsidRPr="00C918AA" w:rsidRDefault="006C76A4" w:rsidP="003B2D40">
      <w:pPr>
        <w:jc w:val="both"/>
        <w:rPr>
          <w:rFonts w:ascii="Arial" w:hAnsi="Arial" w:cs="Arial"/>
          <w:noProof/>
        </w:rPr>
      </w:pPr>
      <w:r w:rsidRPr="00C918AA">
        <w:rPr>
          <w:rFonts w:ascii="Arial" w:hAnsi="Arial" w:cs="Arial"/>
          <w:noProof/>
        </w:rPr>
        <w:t xml:space="preserve">El licitante adjudicado deberá presentar como parte de su propuesta técnica escrito preferentemente en papel membretado, en el cual por su propio derecho o a través de su representante legal, garantice que el periodo de caducidad de los bienes que entregará no podrá ser menor a 12 (doce) meses, contados a partir de la fecha de entrega de éstos. </w:t>
      </w:r>
    </w:p>
    <w:p w:rsidR="006C76A4" w:rsidRPr="00C918AA" w:rsidRDefault="006C76A4" w:rsidP="003B2D40">
      <w:pPr>
        <w:jc w:val="both"/>
        <w:rPr>
          <w:rFonts w:ascii="Arial" w:hAnsi="Arial" w:cs="Arial"/>
          <w:noProof/>
        </w:rPr>
      </w:pPr>
      <w:r w:rsidRPr="00C918AA">
        <w:rPr>
          <w:rFonts w:ascii="Arial" w:hAnsi="Arial" w:cs="Arial"/>
          <w:noProof/>
        </w:rPr>
        <w:lastRenderedPageBreak/>
        <w:t xml:space="preserve">No obstante los proveedores podrán entregar bienes con una caducidad mínima hasta de 9 (nueve) meses, siempre y cuando entreguen una carta compromiso, en la cual se obliguen canjear los bienes, dentro de un plazo de 15 días hábiles, contados a partir del día siguiente a que sea notificada la solicitud de canje, sin costo alguno para el Instituto, aquellos bienes que no sean consumidos dentro de su vida útil, identificando en dicha carta, la(s) clave(s), con su descripción, fabricante y número de lote. </w:t>
      </w:r>
    </w:p>
    <w:p w:rsidR="006C76A4" w:rsidRPr="00C918AA" w:rsidRDefault="006C76A4" w:rsidP="003B2D40">
      <w:pPr>
        <w:jc w:val="both"/>
        <w:rPr>
          <w:rFonts w:ascii="Arial" w:hAnsi="Arial" w:cs="Arial"/>
          <w:noProof/>
        </w:rPr>
      </w:pPr>
      <w:r w:rsidRPr="00C918AA">
        <w:rPr>
          <w:rFonts w:ascii="Arial" w:hAnsi="Arial" w:cs="Arial"/>
          <w:noProof/>
        </w:rPr>
        <w:t>En el caso del IMSS, bajo ninguna circunstancia el Instituto aceptará bienes con caducidad inferior a 9 meses, salvo en los insumos que por su composición biológica no sea posible de acuerdo a la opinión de atención médica, el cual deberá ser avalado mediante oficio por la Coordinación de Control Técnico de Insumos (COCTI) del Instituto.</w:t>
      </w:r>
    </w:p>
    <w:p w:rsidR="006C76A4" w:rsidRPr="00C918AA" w:rsidRDefault="006C76A4" w:rsidP="003B2D40">
      <w:pPr>
        <w:jc w:val="both"/>
        <w:rPr>
          <w:rFonts w:ascii="Arial" w:hAnsi="Arial" w:cs="Arial"/>
          <w:noProof/>
        </w:rPr>
      </w:pPr>
      <w:r w:rsidRPr="00C918AA">
        <w:rPr>
          <w:rFonts w:ascii="Arial" w:hAnsi="Arial" w:cs="Arial"/>
          <w:noProof/>
        </w:rPr>
        <w:t>Como caso excepcional, la caducidad garantizada para el producto químico con calve 350 107 0050 06 01 será de mínimo 90 días a partir de la fecha de entrega, almacenado a una temperatura de 27°C promedio máxima, lo anterior con base en la tabla 1 de “Especificaciones de la Norma Mexicana NMX-K-620-NORMEX-2008.</w:t>
      </w:r>
    </w:p>
    <w:p w:rsidR="006C76A4" w:rsidRPr="00C918AA" w:rsidRDefault="006C76A4" w:rsidP="003B2D40">
      <w:pPr>
        <w:pStyle w:val="Prrafodelista"/>
        <w:numPr>
          <w:ilvl w:val="0"/>
          <w:numId w:val="48"/>
        </w:numPr>
        <w:tabs>
          <w:tab w:val="left" w:pos="142"/>
        </w:tabs>
        <w:spacing w:after="0"/>
        <w:ind w:left="426"/>
        <w:jc w:val="both"/>
        <w:rPr>
          <w:rFonts w:ascii="Arial" w:eastAsia="Times New Roman" w:hAnsi="Arial" w:cs="Arial"/>
          <w:b/>
          <w:noProof/>
          <w:lang w:val="es-ES" w:eastAsia="es-ES"/>
        </w:rPr>
      </w:pPr>
      <w:r w:rsidRPr="00C918AA">
        <w:rPr>
          <w:rFonts w:ascii="Arial" w:eastAsia="Times New Roman" w:hAnsi="Arial" w:cs="Arial"/>
          <w:b/>
          <w:noProof/>
          <w:lang w:eastAsia="es-ES"/>
        </w:rPr>
        <w:t>Pago (4.18.6 PBL)</w:t>
      </w:r>
    </w:p>
    <w:p w:rsidR="003B2D40" w:rsidRPr="00C918AA" w:rsidRDefault="003B2D40" w:rsidP="003B2D40">
      <w:pPr>
        <w:spacing w:after="0"/>
        <w:jc w:val="both"/>
        <w:rPr>
          <w:rFonts w:ascii="Arial" w:hAnsi="Arial" w:cs="Arial"/>
          <w:noProof/>
        </w:rPr>
      </w:pPr>
    </w:p>
    <w:p w:rsidR="006C76A4" w:rsidRPr="00C918AA" w:rsidRDefault="006C76A4" w:rsidP="003B2D40">
      <w:pPr>
        <w:jc w:val="both"/>
        <w:rPr>
          <w:rFonts w:ascii="Arial" w:hAnsi="Arial" w:cs="Arial"/>
          <w:noProof/>
        </w:rPr>
      </w:pPr>
      <w:r w:rsidRPr="00C918AA">
        <w:rPr>
          <w:rFonts w:ascii="Arial" w:hAnsi="Arial" w:cs="Arial"/>
          <w:noProof/>
        </w:rPr>
        <w:t>Se efectuará el pago progresivo al proveedor una vez entregados los bienes, de conformidad con lo dispuesto en el artículo 51 de la Ley de Adquisiciones, Arrendamientos y Servicios del Sector Público y 93 de su Reglamento. El pago de los bienes, será realizado por las Delegaci</w:t>
      </w:r>
      <w:r w:rsidR="009E4A72" w:rsidRPr="00C918AA">
        <w:rPr>
          <w:rFonts w:ascii="Arial" w:hAnsi="Arial" w:cs="Arial"/>
          <w:noProof/>
        </w:rPr>
        <w:t>ones</w:t>
      </w:r>
      <w:r w:rsidRPr="00C918AA">
        <w:rPr>
          <w:rFonts w:ascii="Arial" w:hAnsi="Arial" w:cs="Arial"/>
          <w:noProof/>
        </w:rPr>
        <w:t xml:space="preserve"> y UMAE´S del IMSS, </w:t>
      </w:r>
      <w:r w:rsidR="00A63016" w:rsidRPr="00C918AA">
        <w:rPr>
          <w:rFonts w:ascii="Arial" w:hAnsi="Arial" w:cs="Arial"/>
          <w:noProof/>
        </w:rPr>
        <w:t xml:space="preserve">y Áreas de Nivel Central </w:t>
      </w:r>
      <w:r w:rsidRPr="00C918AA">
        <w:rPr>
          <w:rFonts w:ascii="Arial" w:hAnsi="Arial" w:cs="Arial"/>
          <w:noProof/>
        </w:rPr>
        <w:t xml:space="preserve">con domicilios y horarios de atención, detallados en el </w:t>
      </w:r>
      <w:r w:rsidRPr="00C918AA">
        <w:rPr>
          <w:rFonts w:ascii="Arial" w:hAnsi="Arial" w:cs="Arial"/>
          <w:b/>
          <w:noProof/>
        </w:rPr>
        <w:t xml:space="preserve">Anexo </w:t>
      </w:r>
      <w:r w:rsidR="000F4F83">
        <w:rPr>
          <w:rFonts w:ascii="Arial" w:hAnsi="Arial" w:cs="Arial"/>
          <w:b/>
          <w:noProof/>
        </w:rPr>
        <w:t>2</w:t>
      </w:r>
      <w:r w:rsidRPr="00C918AA">
        <w:rPr>
          <w:rFonts w:ascii="Arial" w:hAnsi="Arial" w:cs="Arial"/>
          <w:b/>
          <w:noProof/>
        </w:rPr>
        <w:t>.</w:t>
      </w:r>
      <w:r w:rsidR="00FF22A1" w:rsidRPr="00C918AA">
        <w:rPr>
          <w:rFonts w:ascii="Arial" w:hAnsi="Arial" w:cs="Arial"/>
          <w:b/>
          <w:noProof/>
        </w:rPr>
        <w:t>1</w:t>
      </w:r>
      <w:r w:rsidR="00E87FC4" w:rsidRPr="00C918AA">
        <w:rPr>
          <w:rFonts w:ascii="Arial" w:hAnsi="Arial" w:cs="Arial"/>
          <w:b/>
          <w:noProof/>
        </w:rPr>
        <w:t xml:space="preserve"> Directorio </w:t>
      </w:r>
      <w:r w:rsidR="000F4991" w:rsidRPr="00C918AA">
        <w:rPr>
          <w:rFonts w:ascii="Arial" w:hAnsi="Arial" w:cs="Arial"/>
          <w:b/>
          <w:noProof/>
        </w:rPr>
        <w:t>d</w:t>
      </w:r>
      <w:r w:rsidR="00E87FC4" w:rsidRPr="00C918AA">
        <w:rPr>
          <w:rFonts w:ascii="Arial" w:hAnsi="Arial" w:cs="Arial"/>
          <w:b/>
          <w:noProof/>
        </w:rPr>
        <w:t>e Almacenes</w:t>
      </w:r>
      <w:r w:rsidRPr="00C918AA">
        <w:rPr>
          <w:rFonts w:ascii="Arial" w:hAnsi="Arial" w:cs="Arial"/>
          <w:noProof/>
        </w:rPr>
        <w:t>, una vez que se</w:t>
      </w:r>
      <w:r w:rsidR="00FF22A1" w:rsidRPr="00C918AA">
        <w:rPr>
          <w:rFonts w:ascii="Arial" w:hAnsi="Arial" w:cs="Arial"/>
          <w:noProof/>
        </w:rPr>
        <w:t xml:space="preserve"> los bienes hayan sido entregado</w:t>
      </w:r>
      <w:r w:rsidRPr="00C918AA">
        <w:rPr>
          <w:rFonts w:ascii="Arial" w:hAnsi="Arial" w:cs="Arial"/>
          <w:noProof/>
        </w:rPr>
        <w:t>s conforme a las órdenes de reposición y generada el alta en SAI, considerando lo siguiente:</w:t>
      </w:r>
    </w:p>
    <w:p w:rsidR="006C76A4" w:rsidRPr="00C918AA" w:rsidRDefault="006C76A4" w:rsidP="003B2D40">
      <w:pPr>
        <w:jc w:val="both"/>
        <w:rPr>
          <w:rFonts w:ascii="Arial" w:hAnsi="Arial" w:cs="Arial"/>
          <w:noProof/>
        </w:rPr>
      </w:pPr>
      <w:r w:rsidRPr="00C918AA">
        <w:rPr>
          <w:rFonts w:ascii="Arial" w:hAnsi="Arial" w:cs="Arial"/>
          <w:noProof/>
        </w:rPr>
        <w:t>El pago se realizará en pesos mexicanos, en los plazos normados por la Dirección de Finanzas en el “Procedimiento para la recepción, glosa y aprobación de documentos presentados para trámite de pago y constitución de fondos fijos” sin que éstos rebasen los 20 días naturales posteriores a aquel en que el Proveedor presente en las áreas de trámite de erogaciones la representación impresa del comprobante fiscal digital, siempre y cuando se cuente con la suficiencia presupuestal, así como con la documentación comprobatoria que acredite la entrega de los bienes y/o servicios, y se indique en dicha documentación los bienes o servicios entregados, número de Proveedor, número de contrato, número de fianza y denominación social de la afianzadora, en su caso. Los contratos y su dictamen presupuestal deberán estar registrados en el Sistema PREI Millenium.</w:t>
      </w:r>
    </w:p>
    <w:p w:rsidR="006C76A4" w:rsidRPr="00C918AA" w:rsidRDefault="006C76A4" w:rsidP="003B2D40">
      <w:pPr>
        <w:jc w:val="both"/>
        <w:rPr>
          <w:rFonts w:ascii="Arial" w:hAnsi="Arial" w:cs="Arial"/>
          <w:noProof/>
        </w:rPr>
      </w:pPr>
      <w:r w:rsidRPr="00C918AA">
        <w:rPr>
          <w:rFonts w:ascii="Arial" w:hAnsi="Arial" w:cs="Arial"/>
          <w:noProof/>
        </w:rPr>
        <w:t>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 Núm. 476, Colonia Juárez, C.P. 06600, Delegación Cuauhtémoc, Ciudad de México,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C760A5" w:rsidRPr="00C918AA" w:rsidRDefault="006C76A4" w:rsidP="003B2D40">
      <w:pPr>
        <w:jc w:val="both"/>
        <w:rPr>
          <w:rFonts w:ascii="Arial" w:hAnsi="Arial" w:cs="Arial"/>
          <w:noProof/>
        </w:rPr>
      </w:pPr>
      <w:r w:rsidRPr="00C918AA">
        <w:rPr>
          <w:rFonts w:ascii="Arial" w:hAnsi="Arial" w:cs="Arial"/>
          <w:noProof/>
        </w:rPr>
        <w:lastRenderedPageBreak/>
        <w:t xml:space="preserve">El Administrador del Contrato será quien </w:t>
      </w:r>
      <w:r w:rsidR="000F4991" w:rsidRPr="00C918AA">
        <w:rPr>
          <w:rFonts w:ascii="Arial" w:hAnsi="Arial" w:cs="Arial"/>
          <w:noProof/>
        </w:rPr>
        <w:t>otorgue</w:t>
      </w:r>
      <w:r w:rsidRPr="00C918AA">
        <w:rPr>
          <w:rFonts w:ascii="Arial" w:hAnsi="Arial" w:cs="Arial"/>
          <w:noProof/>
        </w:rPr>
        <w:t xml:space="preserve"> la autorización para que la Dirección de Finanzas proceda a su pago de acuerdo a lo normado en el Anexo Cuentas Contables del “Procedimiento para la recepción, glosa y aprobación de documentos para trámite de pago y</w:t>
      </w:r>
      <w:r w:rsidR="00C760A5" w:rsidRPr="00C918AA">
        <w:rPr>
          <w:rFonts w:ascii="Arial" w:hAnsi="Arial" w:cs="Arial"/>
          <w:noProof/>
        </w:rPr>
        <w:t xml:space="preserve"> constitución de fondos fijos”.</w:t>
      </w:r>
    </w:p>
    <w:p w:rsidR="006C76A4" w:rsidRPr="00C918AA" w:rsidRDefault="006C76A4" w:rsidP="003B2D40">
      <w:pPr>
        <w:autoSpaceDE w:val="0"/>
        <w:autoSpaceDN w:val="0"/>
        <w:adjustRightInd w:val="0"/>
        <w:spacing w:after="0"/>
        <w:jc w:val="both"/>
        <w:rPr>
          <w:rFonts w:ascii="Arial" w:hAnsi="Arial" w:cs="Arial"/>
          <w:noProof/>
        </w:rPr>
      </w:pPr>
      <w:r w:rsidRPr="00C918AA">
        <w:rPr>
          <w:rFonts w:ascii="Arial" w:hAnsi="Arial" w:cs="Arial"/>
          <w:noProof/>
        </w:rPr>
        <w:t>En el contrato se deberá indicar que el Proveedor se obliga a no cancelar ante el SAT los CFDI a 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w:t>
      </w:r>
    </w:p>
    <w:p w:rsidR="006C76A4" w:rsidRPr="00C918AA" w:rsidRDefault="006C76A4" w:rsidP="00C918AA">
      <w:pPr>
        <w:autoSpaceDE w:val="0"/>
        <w:autoSpaceDN w:val="0"/>
        <w:adjustRightInd w:val="0"/>
        <w:spacing w:before="240" w:after="0"/>
        <w:jc w:val="both"/>
        <w:rPr>
          <w:rFonts w:ascii="Arial" w:hAnsi="Arial" w:cs="Arial"/>
          <w:noProof/>
        </w:rPr>
      </w:pPr>
      <w:r w:rsidRPr="00C918AA">
        <w:rPr>
          <w:rFonts w:ascii="Arial" w:hAnsi="Arial" w:cs="Arial"/>
          <w:noProof/>
        </w:rPr>
        <w:t>En caso de aplicar, el contrato deberá señalar que el Proveedor deberá entregar el CFDI a favor del IMSS por el importe de la aplicación de la pena convencional por atraso o deficiencia del servicio.</w:t>
      </w:r>
    </w:p>
    <w:p w:rsidR="006C76A4" w:rsidRPr="00C918AA" w:rsidRDefault="006C76A4" w:rsidP="00C918AA">
      <w:pPr>
        <w:autoSpaceDE w:val="0"/>
        <w:autoSpaceDN w:val="0"/>
        <w:adjustRightInd w:val="0"/>
        <w:spacing w:before="240" w:after="0"/>
        <w:jc w:val="both"/>
        <w:rPr>
          <w:rFonts w:ascii="Arial" w:hAnsi="Arial" w:cs="Arial"/>
          <w:noProof/>
        </w:rPr>
      </w:pPr>
      <w:r w:rsidRPr="00C918AA">
        <w:rPr>
          <w:rFonts w:ascii="Arial" w:hAnsi="Arial" w:cs="Arial"/>
          <w:noProof/>
        </w:rPr>
        <w:t>En ningún caso, se deberá autorizar el pago de los bienes o servicios, sí no se ha determinado, calculado y notificado al Proveedor las penas convencionales o deducciones pactadas en el contrato, así como su registro y validación en el Sistema PREI Millenium.</w:t>
      </w:r>
    </w:p>
    <w:p w:rsidR="006C76A4" w:rsidRPr="00C918AA" w:rsidRDefault="006C76A4" w:rsidP="00C918AA">
      <w:pPr>
        <w:autoSpaceDE w:val="0"/>
        <w:autoSpaceDN w:val="0"/>
        <w:adjustRightInd w:val="0"/>
        <w:spacing w:before="240"/>
        <w:jc w:val="both"/>
        <w:rPr>
          <w:rFonts w:ascii="Arial" w:hAnsi="Arial" w:cs="Arial"/>
          <w:noProof/>
        </w:rPr>
      </w:pPr>
      <w:r w:rsidRPr="00C918AA">
        <w:rPr>
          <w:rFonts w:ascii="Arial" w:hAnsi="Arial" w:cs="Arial"/>
          <w:noProof/>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6C76A4" w:rsidRPr="00C918AA" w:rsidRDefault="006C76A4" w:rsidP="00C918AA">
      <w:pPr>
        <w:autoSpaceDE w:val="0"/>
        <w:autoSpaceDN w:val="0"/>
        <w:adjustRightInd w:val="0"/>
        <w:jc w:val="both"/>
        <w:rPr>
          <w:rFonts w:ascii="Arial" w:hAnsi="Arial" w:cs="Arial"/>
          <w:noProof/>
        </w:rPr>
      </w:pPr>
      <w:r w:rsidRPr="00C918AA">
        <w:rPr>
          <w:rFonts w:ascii="Arial" w:hAnsi="Arial" w:cs="Arial"/>
          <w:noProof/>
        </w:rPr>
        <w:t>El pago se depositará en la fecha programada, a través del esquema interbancario si la cuenta bancaria del Proveedor está contratada con BANORTE, BBVA BANCOMER, HSBC, o SCOTIABANK INVERLAT o a través del esquema interbancario vía SPEI (Sistema de Pagos Electrónicos Interbancarios) si la cuenta pertenece a un banco distinto a los antes mencionados.</w:t>
      </w:r>
    </w:p>
    <w:p w:rsidR="006C76A4" w:rsidRPr="00C918AA" w:rsidRDefault="006C76A4" w:rsidP="00C918AA">
      <w:pPr>
        <w:autoSpaceDE w:val="0"/>
        <w:autoSpaceDN w:val="0"/>
        <w:adjustRightInd w:val="0"/>
        <w:jc w:val="both"/>
        <w:rPr>
          <w:rFonts w:ascii="Arial" w:hAnsi="Arial" w:cs="Arial"/>
          <w:noProof/>
        </w:rPr>
      </w:pPr>
      <w:r w:rsidRPr="00C918AA">
        <w:rPr>
          <w:rFonts w:ascii="Arial" w:hAnsi="Arial" w:cs="Arial"/>
          <w:noProof/>
        </w:rPr>
        <w:t>Las URG deberán registrar los contratos y su dictamen presupuestal en el Sistema PREI Millenium para el trámite de pago correspondiente.</w:t>
      </w:r>
    </w:p>
    <w:p w:rsidR="006C76A4" w:rsidRPr="00C918AA" w:rsidRDefault="006C76A4" w:rsidP="00C918AA">
      <w:pPr>
        <w:autoSpaceDE w:val="0"/>
        <w:autoSpaceDN w:val="0"/>
        <w:adjustRightInd w:val="0"/>
        <w:jc w:val="both"/>
        <w:rPr>
          <w:rFonts w:ascii="Arial" w:hAnsi="Arial" w:cs="Arial"/>
          <w:noProof/>
        </w:rPr>
      </w:pPr>
      <w:r w:rsidRPr="00C918AA">
        <w:rPr>
          <w:rFonts w:ascii="Arial" w:hAnsi="Arial" w:cs="Arial"/>
          <w:noProof/>
        </w:rPr>
        <w:t>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dicha cesión el área responsable de autorizar dicha cesión.</w:t>
      </w:r>
    </w:p>
    <w:p w:rsidR="006C76A4" w:rsidRPr="00C918AA" w:rsidRDefault="006C76A4" w:rsidP="00C918AA">
      <w:pPr>
        <w:autoSpaceDE w:val="0"/>
        <w:autoSpaceDN w:val="0"/>
        <w:adjustRightInd w:val="0"/>
        <w:jc w:val="both"/>
        <w:rPr>
          <w:rFonts w:ascii="Arial" w:hAnsi="Arial" w:cs="Arial"/>
          <w:b/>
          <w:bCs/>
          <w:noProof/>
        </w:rPr>
      </w:pPr>
      <w:r w:rsidRPr="00C918AA">
        <w:rPr>
          <w:rFonts w:ascii="Arial" w:hAnsi="Arial" w:cs="Arial"/>
          <w:noProof/>
        </w:rPr>
        <w:t>Asimismo, en la convocatoria se deberá indicar que el Proveedor podrá optar por cobrar a través de factoraje financiero conforme al Programa de Cadenas Productivas de Nacional Financiera, S.N.C. Institución de Banca de Desarrollo con el IMSS</w:t>
      </w:r>
      <w:r w:rsidRPr="00C918AA">
        <w:rPr>
          <w:rFonts w:ascii="Arial" w:hAnsi="Arial" w:cs="Arial"/>
          <w:b/>
          <w:bCs/>
          <w:noProof/>
        </w:rPr>
        <w:t>.</w:t>
      </w:r>
    </w:p>
    <w:p w:rsidR="006C76A4" w:rsidRPr="00C918AA" w:rsidRDefault="006C76A4" w:rsidP="00C918AA">
      <w:pPr>
        <w:jc w:val="both"/>
        <w:rPr>
          <w:rFonts w:ascii="Arial" w:hAnsi="Arial" w:cs="Arial"/>
          <w:noProof/>
        </w:rPr>
      </w:pPr>
      <w:r w:rsidRPr="00C918AA">
        <w:rPr>
          <w:rFonts w:ascii="Arial" w:hAnsi="Arial" w:cs="Arial"/>
          <w:noProof/>
        </w:rPr>
        <w:t xml:space="preserve">En apego a los Lineamientos para la Verificación del Cumplimiento de las Obligaciones en Materia de Seguridad Social de los Proveedores y Contratistas, deberá presentar una copia de la opinión (positiva y vigente) por cada trámite de pago, la cual puede ser consultada a través de la página electrónica </w:t>
      </w:r>
      <w:hyperlink r:id="rId11" w:history="1">
        <w:r w:rsidRPr="00C918AA">
          <w:rPr>
            <w:rFonts w:ascii="Arial" w:hAnsi="Arial" w:cs="Arial"/>
            <w:noProof/>
          </w:rPr>
          <w:t>http://www.imss.gob.mx/tramites/cumplimiento-obligaciones</w:t>
        </w:r>
      </w:hyperlink>
      <w:r w:rsidRPr="00C918AA">
        <w:rPr>
          <w:rFonts w:ascii="Arial" w:hAnsi="Arial" w:cs="Arial"/>
          <w:noProof/>
        </w:rPr>
        <w:t>, en los términos requeridos por el Instituto.</w:t>
      </w:r>
    </w:p>
    <w:p w:rsidR="006C76A4" w:rsidRPr="00C918AA" w:rsidRDefault="006C76A4" w:rsidP="003B2D40">
      <w:pPr>
        <w:pStyle w:val="Prrafodelista"/>
        <w:numPr>
          <w:ilvl w:val="0"/>
          <w:numId w:val="53"/>
        </w:numPr>
        <w:spacing w:after="0"/>
        <w:ind w:left="426"/>
        <w:jc w:val="both"/>
        <w:rPr>
          <w:rFonts w:ascii="Arial" w:eastAsia="Times New Roman" w:hAnsi="Arial" w:cs="Arial"/>
          <w:b/>
          <w:noProof/>
          <w:lang w:val="es-ES" w:eastAsia="es-ES"/>
        </w:rPr>
      </w:pPr>
      <w:r w:rsidRPr="00C918AA">
        <w:rPr>
          <w:rFonts w:ascii="Arial" w:eastAsia="Times New Roman" w:hAnsi="Arial" w:cs="Arial"/>
          <w:b/>
          <w:noProof/>
          <w:lang w:eastAsia="es-ES"/>
        </w:rPr>
        <w:t>Anticipos (4.19 PBL)</w:t>
      </w:r>
    </w:p>
    <w:p w:rsidR="003B2D40" w:rsidRPr="00C918AA" w:rsidRDefault="003B2D40" w:rsidP="003B2D40">
      <w:pPr>
        <w:spacing w:after="0"/>
        <w:rPr>
          <w:rFonts w:ascii="Arial" w:hAnsi="Arial" w:cs="Arial"/>
          <w:noProof/>
        </w:rPr>
      </w:pPr>
    </w:p>
    <w:p w:rsidR="006C76A4" w:rsidRPr="00C918AA" w:rsidRDefault="006C76A4" w:rsidP="003B2D40">
      <w:pPr>
        <w:spacing w:after="0"/>
        <w:rPr>
          <w:rFonts w:ascii="Arial" w:hAnsi="Arial" w:cs="Arial"/>
          <w:noProof/>
        </w:rPr>
      </w:pPr>
      <w:r w:rsidRPr="00C918AA">
        <w:rPr>
          <w:rFonts w:ascii="Arial" w:hAnsi="Arial" w:cs="Arial"/>
          <w:noProof/>
        </w:rPr>
        <w:t>Para el presente procedimiento no se otorgarán anticipos.</w:t>
      </w:r>
    </w:p>
    <w:p w:rsidR="006C76A4" w:rsidRPr="00C918AA" w:rsidRDefault="006C76A4" w:rsidP="003B2D40">
      <w:pPr>
        <w:rPr>
          <w:rFonts w:ascii="Arial" w:hAnsi="Arial" w:cs="Arial"/>
          <w:noProof/>
        </w:rPr>
      </w:pPr>
    </w:p>
    <w:p w:rsidR="006C76A4" w:rsidRPr="00C918AA" w:rsidRDefault="006C76A4" w:rsidP="003B2D40">
      <w:pPr>
        <w:pStyle w:val="Prrafodelista"/>
        <w:numPr>
          <w:ilvl w:val="0"/>
          <w:numId w:val="53"/>
        </w:numPr>
        <w:spacing w:after="0"/>
        <w:ind w:left="426"/>
        <w:jc w:val="both"/>
        <w:rPr>
          <w:rFonts w:ascii="Arial" w:eastAsia="Times New Roman" w:hAnsi="Arial" w:cs="Arial"/>
          <w:b/>
          <w:noProof/>
          <w:lang w:val="es-ES" w:eastAsia="es-ES"/>
        </w:rPr>
      </w:pPr>
      <w:r w:rsidRPr="00C918AA">
        <w:rPr>
          <w:rFonts w:ascii="Arial" w:eastAsia="Times New Roman" w:hAnsi="Arial" w:cs="Arial"/>
          <w:b/>
          <w:noProof/>
          <w:lang w:val="es-ES" w:eastAsia="es-ES"/>
        </w:rPr>
        <w:t>Representante Técnico</w:t>
      </w:r>
      <w:r w:rsidRPr="00C918AA">
        <w:rPr>
          <w:rFonts w:ascii="Arial" w:eastAsia="Times New Roman" w:hAnsi="Arial" w:cs="Arial"/>
          <w:b/>
          <w:noProof/>
          <w:lang w:eastAsia="es-ES"/>
        </w:rPr>
        <w:t>. (4.22  y 4.34 PBL).</w:t>
      </w:r>
    </w:p>
    <w:p w:rsidR="006C76A4" w:rsidRPr="00C918AA" w:rsidRDefault="006C76A4" w:rsidP="003B2D40">
      <w:pPr>
        <w:spacing w:after="0"/>
        <w:jc w:val="both"/>
        <w:rPr>
          <w:rFonts w:ascii="Arial" w:hAnsi="Arial" w:cs="Arial"/>
          <w:noProof/>
        </w:rPr>
      </w:pPr>
      <w:r w:rsidRPr="00C918AA">
        <w:rPr>
          <w:rFonts w:ascii="Arial" w:hAnsi="Arial" w:cs="Arial"/>
          <w:noProof/>
        </w:rPr>
        <w:t>La Coordinación de Conservación y Servicios Generales, designa como representante técnico a la titular de la División de Conservación, con fundamento en la fracción 3ª del artículo 2 del Reglamento de la Ley de Adquisiciones, Arrendamientos y Servicios del Sector Público.</w:t>
      </w:r>
    </w:p>
    <w:p w:rsidR="006C76A4" w:rsidRPr="00C918AA" w:rsidRDefault="006C76A4" w:rsidP="003B2D40">
      <w:pPr>
        <w:spacing w:after="0"/>
        <w:rPr>
          <w:rFonts w:ascii="Arial" w:hAnsi="Arial" w:cs="Arial"/>
          <w:noProof/>
        </w:rPr>
      </w:pPr>
      <w:r w:rsidRPr="00C918AA">
        <w:rPr>
          <w:rFonts w:ascii="Arial" w:hAnsi="Arial" w:cs="Arial"/>
          <w:noProof/>
        </w:rPr>
        <w:t>.</w:t>
      </w:r>
    </w:p>
    <w:p w:rsidR="006C76A4" w:rsidRPr="00C918AA" w:rsidRDefault="006C76A4" w:rsidP="003B2D40">
      <w:pPr>
        <w:pStyle w:val="Prrafodelista"/>
        <w:numPr>
          <w:ilvl w:val="0"/>
          <w:numId w:val="53"/>
        </w:numPr>
        <w:spacing w:after="0"/>
        <w:ind w:left="426"/>
        <w:jc w:val="both"/>
        <w:rPr>
          <w:rFonts w:ascii="Arial" w:eastAsia="Times New Roman" w:hAnsi="Arial" w:cs="Arial"/>
          <w:b/>
          <w:noProof/>
          <w:lang w:val="es-ES" w:eastAsia="es-ES"/>
        </w:rPr>
      </w:pPr>
      <w:r w:rsidRPr="00C918AA">
        <w:rPr>
          <w:rFonts w:ascii="Arial" w:eastAsia="Times New Roman" w:hAnsi="Arial" w:cs="Arial"/>
          <w:b/>
          <w:noProof/>
          <w:lang w:eastAsia="es-ES"/>
        </w:rPr>
        <w:t>Administrador del Contrato. (5.3.17 y 5.3.18 PBL)</w:t>
      </w:r>
    </w:p>
    <w:p w:rsidR="006C76A4" w:rsidRPr="00C918AA" w:rsidRDefault="006C76A4" w:rsidP="003B2D40">
      <w:pPr>
        <w:spacing w:after="0"/>
        <w:rPr>
          <w:rFonts w:ascii="Arial" w:hAnsi="Arial" w:cs="Arial"/>
          <w:b/>
          <w:noProof/>
        </w:rPr>
      </w:pPr>
    </w:p>
    <w:p w:rsidR="00F659A8" w:rsidRPr="00C918AA" w:rsidRDefault="006C76A4" w:rsidP="003B2D40">
      <w:pPr>
        <w:spacing w:after="0"/>
        <w:jc w:val="both"/>
        <w:rPr>
          <w:rFonts w:ascii="Arial" w:hAnsi="Arial" w:cs="Arial"/>
          <w:noProof/>
        </w:rPr>
      </w:pPr>
      <w:r w:rsidRPr="00C918AA">
        <w:rPr>
          <w:rFonts w:ascii="Arial" w:hAnsi="Arial" w:cs="Arial"/>
          <w:noProof/>
        </w:rPr>
        <w:t xml:space="preserve">Con fundamento en el numeral 5.3.18 de las Políticas, Bases y Lineamientos en materia de adquisiciones, arrendamientos y servicios, el Titular de la Coordinador de Control de Abasto en su calidad de área </w:t>
      </w:r>
      <w:r w:rsidR="00A63016" w:rsidRPr="00C918AA">
        <w:rPr>
          <w:rFonts w:ascii="Arial" w:hAnsi="Arial" w:cs="Arial"/>
          <w:noProof/>
        </w:rPr>
        <w:t xml:space="preserve">consolidadora </w:t>
      </w:r>
      <w:r w:rsidRPr="00C918AA">
        <w:rPr>
          <w:rFonts w:ascii="Arial" w:hAnsi="Arial" w:cs="Arial"/>
          <w:noProof/>
        </w:rPr>
        <w:t>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w:t>
      </w:r>
    </w:p>
    <w:p w:rsidR="00F659A8" w:rsidRPr="00C918AA" w:rsidRDefault="00F659A8" w:rsidP="003B2D40">
      <w:pPr>
        <w:spacing w:after="0"/>
        <w:jc w:val="both"/>
        <w:rPr>
          <w:rFonts w:ascii="Arial" w:hAnsi="Arial" w:cs="Arial"/>
          <w:noProof/>
        </w:rPr>
      </w:pPr>
    </w:p>
    <w:p w:rsidR="00F659A8" w:rsidRPr="00C918AA" w:rsidRDefault="00F659A8" w:rsidP="003B2D40">
      <w:pPr>
        <w:spacing w:after="0"/>
        <w:jc w:val="both"/>
        <w:rPr>
          <w:rFonts w:ascii="Arial" w:hAnsi="Arial" w:cs="Arial"/>
          <w:noProof/>
        </w:rPr>
      </w:pPr>
      <w:r w:rsidRPr="00C918AA">
        <w:rPr>
          <w:rFonts w:ascii="Arial" w:hAnsi="Arial" w:cs="Arial"/>
          <w:noProof/>
        </w:rPr>
        <w:t>El administrador</w:t>
      </w:r>
      <w:r w:rsidR="00CC2796" w:rsidRPr="00C918AA">
        <w:rPr>
          <w:rFonts w:ascii="Arial" w:hAnsi="Arial" w:cs="Arial"/>
          <w:noProof/>
        </w:rPr>
        <w:t xml:space="preserve"> del contrato en Delegaciones, </w:t>
      </w:r>
      <w:r w:rsidRPr="00C918AA">
        <w:rPr>
          <w:rFonts w:ascii="Arial" w:hAnsi="Arial" w:cs="Arial"/>
          <w:noProof/>
        </w:rPr>
        <w:t>UMAE</w:t>
      </w:r>
      <w:r w:rsidR="00CC2796" w:rsidRPr="00C918AA">
        <w:rPr>
          <w:rFonts w:ascii="Arial" w:hAnsi="Arial" w:cs="Arial"/>
          <w:noProof/>
        </w:rPr>
        <w:t xml:space="preserve"> e inmuebles centrales</w:t>
      </w:r>
      <w:r w:rsidRPr="00C918AA">
        <w:rPr>
          <w:rFonts w:ascii="Arial" w:hAnsi="Arial" w:cs="Arial"/>
          <w:noProof/>
        </w:rPr>
        <w:t>, serán el servidor público en el que recae la responsabilidad de administrar y verificar el cumplimiento de los derechos y obligaciones establecidas en el contrato, debiendo ser:</w:t>
      </w:r>
    </w:p>
    <w:p w:rsidR="00F659A8" w:rsidRPr="00C918AA" w:rsidRDefault="00F659A8" w:rsidP="003B2D40">
      <w:pPr>
        <w:spacing w:after="0"/>
        <w:jc w:val="both"/>
        <w:rPr>
          <w:rFonts w:ascii="Arial" w:hAnsi="Arial" w:cs="Arial"/>
          <w:noProof/>
        </w:rPr>
      </w:pPr>
    </w:p>
    <w:p w:rsidR="00CC2796" w:rsidRPr="00C918AA" w:rsidRDefault="00F659A8" w:rsidP="003B2D40">
      <w:pPr>
        <w:pStyle w:val="Prrafodelista"/>
        <w:numPr>
          <w:ilvl w:val="0"/>
          <w:numId w:val="6"/>
        </w:numPr>
        <w:spacing w:after="0"/>
        <w:jc w:val="both"/>
        <w:rPr>
          <w:rFonts w:ascii="Arial" w:hAnsi="Arial" w:cs="Arial"/>
          <w:noProof/>
        </w:rPr>
      </w:pPr>
      <w:r w:rsidRPr="00C918AA">
        <w:rPr>
          <w:rFonts w:ascii="Arial" w:hAnsi="Arial" w:cs="Arial"/>
          <w:noProof/>
        </w:rPr>
        <w:t>Delegaciones: Jefes de Servicios o quienes designen éstos con nivel inmediato inferior a ellos.</w:t>
      </w:r>
    </w:p>
    <w:p w:rsidR="00F659A8" w:rsidRPr="00C918AA" w:rsidRDefault="00F659A8" w:rsidP="003B2D40">
      <w:pPr>
        <w:pStyle w:val="Prrafodelista"/>
        <w:numPr>
          <w:ilvl w:val="0"/>
          <w:numId w:val="6"/>
        </w:numPr>
        <w:spacing w:after="0"/>
        <w:jc w:val="both"/>
        <w:rPr>
          <w:rFonts w:ascii="Arial" w:hAnsi="Arial" w:cs="Arial"/>
          <w:noProof/>
        </w:rPr>
      </w:pPr>
      <w:r w:rsidRPr="00C918AA">
        <w:rPr>
          <w:rFonts w:ascii="Arial" w:hAnsi="Arial" w:cs="Arial"/>
          <w:noProof/>
        </w:rPr>
        <w:t>UMAES: Los Directores Médico, Administrativo o quienes designen éstos con nivel inmediato inferior a ellos.</w:t>
      </w:r>
    </w:p>
    <w:p w:rsidR="00CC2796" w:rsidRPr="00C918AA" w:rsidRDefault="00CC2796" w:rsidP="003B2D40">
      <w:pPr>
        <w:pStyle w:val="Prrafodelista"/>
        <w:numPr>
          <w:ilvl w:val="0"/>
          <w:numId w:val="6"/>
        </w:numPr>
        <w:spacing w:after="0"/>
        <w:jc w:val="both"/>
        <w:rPr>
          <w:rFonts w:ascii="Arial" w:hAnsi="Arial" w:cs="Arial"/>
          <w:noProof/>
        </w:rPr>
      </w:pPr>
      <w:r w:rsidRPr="00C918AA">
        <w:rPr>
          <w:rFonts w:ascii="Arial" w:hAnsi="Arial" w:cs="Arial"/>
          <w:noProof/>
        </w:rPr>
        <w:t>Nivel Central</w:t>
      </w:r>
      <w:r w:rsidR="00686D08" w:rsidRPr="00C918AA">
        <w:rPr>
          <w:rFonts w:ascii="Arial" w:hAnsi="Arial" w:cs="Arial"/>
          <w:noProof/>
        </w:rPr>
        <w:t>:</w:t>
      </w:r>
      <w:r w:rsidRPr="00C918AA">
        <w:rPr>
          <w:rFonts w:ascii="Arial" w:hAnsi="Arial" w:cs="Arial"/>
          <w:noProof/>
        </w:rPr>
        <w:t xml:space="preserve"> </w:t>
      </w:r>
      <w:r w:rsidR="001D4ADC" w:rsidRPr="00C918AA">
        <w:rPr>
          <w:rFonts w:ascii="Arial" w:hAnsi="Arial" w:cs="Arial"/>
          <w:lang w:val="es-ES" w:eastAsia="es-ES"/>
        </w:rPr>
        <w:t>En términos de lo dispuesto en el numeral 5.3.17 el Titular de la Coordinación de Control de Abasto, designa como administrador del contrato, a</w:t>
      </w:r>
      <w:r w:rsidR="001D4ADC" w:rsidRPr="00C918AA">
        <w:rPr>
          <w:rFonts w:ascii="Arial" w:hAnsi="Arial" w:cs="Arial"/>
        </w:rPr>
        <w:t>l Lic. Luis Antonio Márquez Ortiz, Titular del Área de Suministro de Nivel Central</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 xml:space="preserve">Los administradores de los contratos en apego al numeral 5.3.17 de las Políticas, Bases y Lineamientos en Materia de Adquisiciones, Arrendamientos y Servicios designados por las Delegaciones y UMAE  son los funcionarios indicados en el </w:t>
      </w:r>
      <w:r w:rsidRPr="00C918AA">
        <w:rPr>
          <w:rFonts w:ascii="Arial" w:hAnsi="Arial" w:cs="Arial"/>
          <w:b/>
          <w:noProof/>
        </w:rPr>
        <w:t xml:space="preserve">Anexo </w:t>
      </w:r>
      <w:r w:rsidR="000F4F83">
        <w:rPr>
          <w:rFonts w:ascii="Arial" w:hAnsi="Arial" w:cs="Arial"/>
          <w:b/>
          <w:noProof/>
        </w:rPr>
        <w:t>2</w:t>
      </w:r>
      <w:r w:rsidR="000F4991" w:rsidRPr="00C918AA">
        <w:rPr>
          <w:rFonts w:ascii="Arial" w:hAnsi="Arial" w:cs="Arial"/>
          <w:b/>
          <w:noProof/>
        </w:rPr>
        <w:t>.</w:t>
      </w:r>
      <w:r w:rsidR="00A63016" w:rsidRPr="00C918AA">
        <w:rPr>
          <w:rFonts w:ascii="Arial" w:hAnsi="Arial" w:cs="Arial"/>
          <w:b/>
          <w:noProof/>
        </w:rPr>
        <w:t>2</w:t>
      </w:r>
      <w:r w:rsidR="00E87FC4" w:rsidRPr="00C918AA">
        <w:rPr>
          <w:rFonts w:ascii="Arial" w:hAnsi="Arial" w:cs="Arial"/>
          <w:noProof/>
        </w:rPr>
        <w:t xml:space="preserve"> </w:t>
      </w:r>
      <w:r w:rsidR="00E87FC4" w:rsidRPr="00C918AA">
        <w:rPr>
          <w:rFonts w:ascii="Arial" w:hAnsi="Arial" w:cs="Arial"/>
          <w:b/>
          <w:noProof/>
        </w:rPr>
        <w:t>Administradores del Contrato</w:t>
      </w:r>
      <w:r w:rsidR="00E87FC4" w:rsidRPr="00C918AA">
        <w:rPr>
          <w:rFonts w:ascii="Arial" w:hAnsi="Arial" w:cs="Arial"/>
          <w:noProof/>
        </w:rPr>
        <w:t>,</w:t>
      </w:r>
      <w:r w:rsidRPr="00C918AA">
        <w:rPr>
          <w:rFonts w:ascii="Arial" w:hAnsi="Arial" w:cs="Arial"/>
          <w:noProof/>
        </w:rPr>
        <w:t xml:space="preserve"> los cuales deberán ser responsables de verificar el cumplimiento de las obligaciones contractuales, como son la entrega de los bienes, supervisar el cálculo de deducciones y penas convencionales, entre otros. El administrador del contrato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rsidR="003B2D40" w:rsidRPr="00C918AA" w:rsidRDefault="003B2D40" w:rsidP="003B2D40">
      <w:pPr>
        <w:spacing w:after="0"/>
        <w:jc w:val="both"/>
        <w:rPr>
          <w:rFonts w:ascii="Arial" w:hAnsi="Arial" w:cs="Arial"/>
          <w:noProof/>
        </w:rPr>
      </w:pPr>
    </w:p>
    <w:p w:rsidR="006C76A4" w:rsidRPr="00C918AA" w:rsidRDefault="006C76A4" w:rsidP="003B2D40">
      <w:pPr>
        <w:numPr>
          <w:ilvl w:val="0"/>
          <w:numId w:val="53"/>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eastAsia="es-ES"/>
        </w:rPr>
        <w:t>Criterio de Evaluación. (4.32 PBL)</w:t>
      </w:r>
    </w:p>
    <w:p w:rsidR="006C76A4" w:rsidRPr="00C918AA" w:rsidRDefault="006C76A4" w:rsidP="003B2D40">
      <w:pPr>
        <w:autoSpaceDE w:val="0"/>
        <w:autoSpaceDN w:val="0"/>
        <w:adjustRightInd w:val="0"/>
        <w:spacing w:after="0"/>
        <w:jc w:val="both"/>
        <w:rPr>
          <w:rFonts w:ascii="Arial" w:hAnsi="Arial" w:cs="Arial"/>
          <w:noProof/>
        </w:rPr>
      </w:pPr>
    </w:p>
    <w:p w:rsidR="00CC2796" w:rsidRPr="00C918AA" w:rsidRDefault="00CC2796" w:rsidP="003B2D40">
      <w:pPr>
        <w:autoSpaceDE w:val="0"/>
        <w:autoSpaceDN w:val="0"/>
        <w:adjustRightInd w:val="0"/>
        <w:spacing w:after="0"/>
        <w:jc w:val="both"/>
        <w:rPr>
          <w:rFonts w:ascii="Arial" w:hAnsi="Arial" w:cs="Arial"/>
          <w:noProof/>
        </w:rPr>
      </w:pPr>
      <w:r w:rsidRPr="00C918AA">
        <w:rPr>
          <w:rFonts w:ascii="Arial" w:hAnsi="Arial" w:cs="Arial"/>
        </w:rPr>
        <w:lastRenderedPageBreak/>
        <w:t>Las claves solicitadas en el presente requerimiento se encuentra</w:t>
      </w:r>
      <w:r w:rsidR="00A63016" w:rsidRPr="00C918AA">
        <w:rPr>
          <w:rFonts w:ascii="Arial" w:hAnsi="Arial" w:cs="Arial"/>
        </w:rPr>
        <w:t xml:space="preserve">n </w:t>
      </w:r>
      <w:r w:rsidRPr="00C918AA">
        <w:rPr>
          <w:rFonts w:ascii="Arial" w:hAnsi="Arial" w:cs="Arial"/>
        </w:rPr>
        <w:t xml:space="preserve"> en el Catálogo General de Artículos del Instituto, en función de ello, se considera viable que la evaluación de las propuestas se realice a través del </w:t>
      </w:r>
      <w:r w:rsidR="00A63016" w:rsidRPr="00C918AA">
        <w:rPr>
          <w:rFonts w:ascii="Arial" w:hAnsi="Arial" w:cs="Arial"/>
        </w:rPr>
        <w:t xml:space="preserve">criterio </w:t>
      </w:r>
      <w:r w:rsidRPr="00C918AA">
        <w:rPr>
          <w:rFonts w:ascii="Arial" w:hAnsi="Arial" w:cs="Arial"/>
        </w:rPr>
        <w:t>binario, conforme a lo dispuesto en los artículos 36 y 36 Bis de la Ley de Adquisiciones, Arrendamientos y Servicios del Sector Público, en relación con el diverso 51 de su Reglamento, toda vez que los bienes a adquirir se encuentran estandarizados y el factor preponderante que considera para la adjudicación del contrato es el precio más bajo, así como que no se requiere vincular las condiciones que deberán cumplir los proveedores con las características y especificaciones de los bienes a adquirir o a arrendar o de los servicios a contratar.</w:t>
      </w:r>
    </w:p>
    <w:p w:rsidR="006E6319" w:rsidRPr="00C918AA" w:rsidRDefault="006E6319" w:rsidP="003B2D40">
      <w:pPr>
        <w:autoSpaceDE w:val="0"/>
        <w:autoSpaceDN w:val="0"/>
        <w:adjustRightInd w:val="0"/>
        <w:spacing w:after="0"/>
        <w:jc w:val="both"/>
        <w:rPr>
          <w:rFonts w:ascii="Arial" w:hAnsi="Arial" w:cs="Arial"/>
          <w:noProof/>
        </w:rPr>
      </w:pPr>
    </w:p>
    <w:p w:rsidR="006C76A4" w:rsidRPr="00C918AA" w:rsidRDefault="006C76A4" w:rsidP="003B2D40">
      <w:pPr>
        <w:numPr>
          <w:ilvl w:val="0"/>
          <w:numId w:val="53"/>
        </w:numPr>
        <w:spacing w:after="0"/>
        <w:ind w:left="567" w:hanging="567"/>
        <w:contextualSpacing/>
        <w:jc w:val="both"/>
        <w:rPr>
          <w:rFonts w:ascii="Arial" w:eastAsia="Times New Roman" w:hAnsi="Arial" w:cs="Arial"/>
          <w:b/>
          <w:noProof/>
          <w:lang w:val="es-ES" w:eastAsia="es-ES"/>
        </w:rPr>
      </w:pPr>
      <w:r w:rsidRPr="00C918AA">
        <w:rPr>
          <w:rFonts w:ascii="Arial" w:eastAsia="Times New Roman" w:hAnsi="Arial" w:cs="Arial"/>
          <w:b/>
          <w:noProof/>
          <w:lang w:eastAsia="es-ES"/>
        </w:rPr>
        <w:t>Seguro de Responsabilidad Civil. (5.5.6 PBL)</w:t>
      </w:r>
    </w:p>
    <w:p w:rsidR="003B2D40" w:rsidRPr="00C918AA" w:rsidRDefault="003B2D40" w:rsidP="003B2D40">
      <w:pPr>
        <w:spacing w:after="0"/>
        <w:rPr>
          <w:rFonts w:ascii="Arial" w:hAnsi="Arial" w:cs="Arial"/>
          <w:b/>
          <w:noProof/>
        </w:rPr>
      </w:pPr>
    </w:p>
    <w:p w:rsidR="006C76A4" w:rsidRPr="00C918AA" w:rsidRDefault="006C76A4" w:rsidP="003B2D40">
      <w:pPr>
        <w:spacing w:after="0"/>
        <w:rPr>
          <w:rFonts w:ascii="Arial" w:hAnsi="Arial" w:cs="Arial"/>
          <w:noProof/>
        </w:rPr>
      </w:pPr>
      <w:r w:rsidRPr="00C918AA">
        <w:rPr>
          <w:rFonts w:ascii="Arial" w:hAnsi="Arial" w:cs="Arial"/>
          <w:noProof/>
        </w:rPr>
        <w:t>Para el presente procedimiento no se requiere solicitar a los licitantes un seguro de responsabilidad civil.</w:t>
      </w:r>
    </w:p>
    <w:p w:rsidR="006C76A4" w:rsidRPr="00C918AA" w:rsidRDefault="006C76A4" w:rsidP="003B2D40">
      <w:pPr>
        <w:spacing w:after="0"/>
        <w:rPr>
          <w:rFonts w:ascii="Arial" w:hAnsi="Arial" w:cs="Arial"/>
          <w:noProof/>
        </w:rPr>
      </w:pPr>
    </w:p>
    <w:p w:rsidR="003B2D40" w:rsidRPr="00C918AA" w:rsidRDefault="00B30A4B" w:rsidP="003B2D40">
      <w:pPr>
        <w:numPr>
          <w:ilvl w:val="0"/>
          <w:numId w:val="53"/>
        </w:numPr>
        <w:spacing w:after="0"/>
        <w:ind w:left="567" w:hanging="567"/>
        <w:contextualSpacing/>
        <w:jc w:val="both"/>
        <w:rPr>
          <w:rFonts w:ascii="Arial" w:eastAsia="Times New Roman" w:hAnsi="Arial" w:cs="Arial"/>
          <w:b/>
          <w:noProof/>
          <w:lang w:eastAsia="es-ES"/>
        </w:rPr>
      </w:pPr>
      <w:r w:rsidRPr="00C918AA">
        <w:rPr>
          <w:rFonts w:ascii="Arial" w:eastAsia="Times New Roman" w:hAnsi="Arial" w:cs="Arial"/>
          <w:b/>
          <w:noProof/>
          <w:lang w:eastAsia="es-ES"/>
        </w:rPr>
        <w:t>Otras condiciones.</w:t>
      </w:r>
    </w:p>
    <w:p w:rsidR="003B2D40" w:rsidRPr="00C918AA" w:rsidRDefault="003B2D40" w:rsidP="003B2D40">
      <w:pPr>
        <w:spacing w:after="0"/>
        <w:ind w:left="567"/>
        <w:contextualSpacing/>
        <w:jc w:val="both"/>
        <w:rPr>
          <w:rFonts w:ascii="Arial" w:eastAsia="Times New Roman" w:hAnsi="Arial" w:cs="Arial"/>
          <w:b/>
          <w:noProof/>
          <w:lang w:eastAsia="es-ES"/>
        </w:rPr>
      </w:pPr>
    </w:p>
    <w:p w:rsidR="006C76A4" w:rsidRPr="00C918AA" w:rsidRDefault="006C76A4" w:rsidP="003B2D40">
      <w:pPr>
        <w:numPr>
          <w:ilvl w:val="1"/>
          <w:numId w:val="53"/>
        </w:numPr>
        <w:spacing w:after="0"/>
        <w:contextualSpacing/>
        <w:jc w:val="both"/>
        <w:rPr>
          <w:rFonts w:ascii="Arial" w:eastAsia="Times New Roman" w:hAnsi="Arial" w:cs="Arial"/>
          <w:b/>
          <w:noProof/>
          <w:lang w:eastAsia="es-ES"/>
        </w:rPr>
      </w:pPr>
      <w:r w:rsidRPr="00C918AA">
        <w:rPr>
          <w:rFonts w:ascii="Arial" w:hAnsi="Arial" w:cs="Arial"/>
          <w:b/>
          <w:noProof/>
        </w:rPr>
        <w:t xml:space="preserve">Calidad </w:t>
      </w:r>
    </w:p>
    <w:p w:rsidR="003B2D40" w:rsidRPr="00C918AA" w:rsidRDefault="003B2D40" w:rsidP="003B2D40">
      <w:pPr>
        <w:spacing w:after="0"/>
        <w:rPr>
          <w:rFonts w:ascii="Arial" w:hAnsi="Arial" w:cs="Arial"/>
          <w:b/>
          <w:noProof/>
        </w:rPr>
      </w:pPr>
    </w:p>
    <w:p w:rsidR="006C76A4" w:rsidRPr="00C918AA" w:rsidRDefault="006C76A4" w:rsidP="003B2D40">
      <w:pPr>
        <w:spacing w:after="0"/>
        <w:jc w:val="both"/>
        <w:rPr>
          <w:rFonts w:ascii="Arial" w:hAnsi="Arial" w:cs="Arial"/>
          <w:noProof/>
        </w:rPr>
      </w:pPr>
      <w:r w:rsidRPr="00C918AA">
        <w:rPr>
          <w:rFonts w:ascii="Arial" w:hAnsi="Arial" w:cs="Arial"/>
          <w:noProof/>
        </w:rPr>
        <w:t xml:space="preserve">El Instituto podrá verificar el cumplimiento de los requisitos de calidad de los bienes durante la vigencia del contrato, a través de los programas de muestreo y quejas de la Coordinación de Control Técnico de Insumos o a través de laboratorios acreditados que el mismo designe, cuyas muestras deberán ser repuestas por el proveedor sin costo. </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El incumplimiento en la entrega de las muestras en un plazo mayor a 10 días hábiles de la notificación será motivo para que la COCTI emita oficio de dictamen de incumplimiento al lote a evaluar.</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t>Corresponderá a las Delegaciones/UMAES</w:t>
      </w:r>
      <w:r w:rsidR="001D4ADC" w:rsidRPr="00C918AA">
        <w:rPr>
          <w:rFonts w:ascii="Arial" w:hAnsi="Arial" w:cs="Arial"/>
          <w:noProof/>
        </w:rPr>
        <w:t>/Inmuebles Centrales</w:t>
      </w:r>
      <w:r w:rsidRPr="00C918AA">
        <w:rPr>
          <w:rFonts w:ascii="Arial" w:hAnsi="Arial" w:cs="Arial"/>
          <w:noProof/>
        </w:rPr>
        <w:t xml:space="preserve"> verificar que los bienes entregados por los proveedores no cuenten con reporte de devolución por parte de la COCTI o resultado de las pruebas realizadas por el laboratorio acreditado, a través de la  Coordinación de Control de Abasto.</w:t>
      </w:r>
    </w:p>
    <w:p w:rsidR="006C76A4" w:rsidRPr="00C918AA" w:rsidRDefault="006C76A4" w:rsidP="003B2D40">
      <w:pPr>
        <w:spacing w:after="0"/>
        <w:ind w:left="567"/>
        <w:jc w:val="both"/>
        <w:rPr>
          <w:rFonts w:ascii="Arial" w:eastAsia="Times New Roman" w:hAnsi="Arial" w:cs="Arial"/>
          <w:b/>
          <w:noProof/>
          <w:lang w:val="es-ES" w:eastAsia="es-ES"/>
        </w:rPr>
      </w:pPr>
    </w:p>
    <w:p w:rsidR="006C76A4" w:rsidRPr="00C918AA" w:rsidRDefault="006C76A4" w:rsidP="003B2D40">
      <w:pPr>
        <w:numPr>
          <w:ilvl w:val="1"/>
          <w:numId w:val="47"/>
        </w:numPr>
        <w:tabs>
          <w:tab w:val="left" w:pos="1134"/>
        </w:tabs>
        <w:spacing w:after="0"/>
        <w:ind w:left="709" w:hanging="142"/>
        <w:contextualSpacing/>
        <w:jc w:val="both"/>
        <w:rPr>
          <w:rFonts w:ascii="Arial" w:eastAsia="Times New Roman" w:hAnsi="Arial" w:cs="Arial"/>
          <w:b/>
          <w:noProof/>
          <w:lang w:val="es-ES" w:eastAsia="es-ES"/>
        </w:rPr>
      </w:pPr>
      <w:r w:rsidRPr="00C918AA">
        <w:rPr>
          <w:rFonts w:ascii="Arial" w:eastAsia="Times New Roman" w:hAnsi="Arial" w:cs="Arial"/>
          <w:b/>
          <w:noProof/>
          <w:lang w:val="es-ES" w:eastAsia="es-ES"/>
        </w:rPr>
        <w:t>Datos Generales y Notificaciones Oficiales de los Licitantes</w:t>
      </w:r>
    </w:p>
    <w:p w:rsidR="003B2D40" w:rsidRPr="00C918AA" w:rsidRDefault="003B2D40" w:rsidP="003B2D40">
      <w:pPr>
        <w:spacing w:after="0"/>
        <w:ind w:firstLine="708"/>
        <w:jc w:val="both"/>
        <w:rPr>
          <w:rFonts w:ascii="Arial" w:hAnsi="Arial" w:cs="Arial"/>
          <w:noProof/>
        </w:rPr>
      </w:pPr>
    </w:p>
    <w:p w:rsidR="006C76A4" w:rsidRPr="00C918AA" w:rsidRDefault="006C76A4" w:rsidP="003B2D40">
      <w:pPr>
        <w:jc w:val="both"/>
        <w:rPr>
          <w:rFonts w:ascii="Arial" w:hAnsi="Arial" w:cs="Arial"/>
          <w:noProof/>
        </w:rPr>
      </w:pPr>
      <w:r w:rsidRPr="00C918AA">
        <w:rPr>
          <w:rFonts w:ascii="Arial" w:hAnsi="Arial" w:cs="Arial"/>
          <w:noProof/>
        </w:rPr>
        <w:t>Con la finalidad de establecer canales de comunicación oficiales con los proveedores, en los contratos se deberá incluir los siguientes datos:</w:t>
      </w:r>
    </w:p>
    <w:p w:rsidR="006C76A4" w:rsidRPr="00C918AA" w:rsidRDefault="006C76A4" w:rsidP="003B2D40">
      <w:pPr>
        <w:jc w:val="both"/>
        <w:rPr>
          <w:rFonts w:ascii="Arial" w:hAnsi="Arial" w:cs="Arial"/>
          <w:noProof/>
        </w:rPr>
      </w:pPr>
      <w:r w:rsidRPr="00C918AA">
        <w:rPr>
          <w:rFonts w:ascii="Arial" w:hAnsi="Arial" w:cs="Arial"/>
          <w:noProof/>
        </w:rPr>
        <w:t>Nombre completo del contacto oficial</w:t>
      </w:r>
    </w:p>
    <w:p w:rsidR="006C76A4" w:rsidRPr="00C918AA" w:rsidRDefault="006C76A4" w:rsidP="003B2D40">
      <w:pPr>
        <w:numPr>
          <w:ilvl w:val="0"/>
          <w:numId w:val="14"/>
        </w:numPr>
        <w:spacing w:after="0"/>
        <w:jc w:val="both"/>
        <w:rPr>
          <w:rFonts w:ascii="Arial" w:eastAsia="Calibri" w:hAnsi="Arial" w:cs="Arial"/>
          <w:lang w:val="es-ES" w:eastAsia="ar-SA"/>
        </w:rPr>
      </w:pPr>
      <w:r w:rsidRPr="00C918AA">
        <w:rPr>
          <w:rFonts w:ascii="Arial" w:eastAsia="Calibri" w:hAnsi="Arial" w:cs="Arial"/>
          <w:lang w:val="es-ES" w:eastAsia="ar-SA"/>
        </w:rPr>
        <w:t>Cargo</w:t>
      </w:r>
    </w:p>
    <w:p w:rsidR="006C76A4" w:rsidRPr="00C918AA" w:rsidRDefault="006C76A4" w:rsidP="003B2D40">
      <w:pPr>
        <w:numPr>
          <w:ilvl w:val="0"/>
          <w:numId w:val="14"/>
        </w:numPr>
        <w:spacing w:after="0"/>
        <w:jc w:val="both"/>
        <w:rPr>
          <w:rFonts w:ascii="Arial" w:eastAsia="Calibri" w:hAnsi="Arial" w:cs="Arial"/>
          <w:lang w:val="es-ES" w:eastAsia="ar-SA"/>
        </w:rPr>
      </w:pPr>
      <w:r w:rsidRPr="00C918AA">
        <w:rPr>
          <w:rFonts w:ascii="Arial" w:eastAsia="Calibri" w:hAnsi="Arial" w:cs="Arial"/>
          <w:lang w:val="es-ES" w:eastAsia="ar-SA"/>
        </w:rPr>
        <w:t>Domicilio</w:t>
      </w:r>
    </w:p>
    <w:p w:rsidR="006C76A4" w:rsidRPr="00C918AA" w:rsidRDefault="006C76A4" w:rsidP="003B2D40">
      <w:pPr>
        <w:numPr>
          <w:ilvl w:val="0"/>
          <w:numId w:val="14"/>
        </w:numPr>
        <w:spacing w:after="0"/>
        <w:jc w:val="both"/>
        <w:rPr>
          <w:rFonts w:ascii="Arial" w:eastAsia="Calibri" w:hAnsi="Arial" w:cs="Arial"/>
          <w:lang w:val="es-ES" w:eastAsia="ar-SA"/>
        </w:rPr>
      </w:pPr>
      <w:r w:rsidRPr="00C918AA">
        <w:rPr>
          <w:rFonts w:ascii="Arial" w:eastAsia="Calibri" w:hAnsi="Arial" w:cs="Arial"/>
          <w:lang w:val="es-ES" w:eastAsia="ar-SA"/>
        </w:rPr>
        <w:t>Teléfono (oficina y celular) y fax</w:t>
      </w:r>
    </w:p>
    <w:p w:rsidR="006C76A4" w:rsidRPr="00C918AA" w:rsidRDefault="006C76A4" w:rsidP="003B2D40">
      <w:pPr>
        <w:numPr>
          <w:ilvl w:val="0"/>
          <w:numId w:val="14"/>
        </w:numPr>
        <w:spacing w:after="0"/>
        <w:jc w:val="both"/>
        <w:rPr>
          <w:rFonts w:ascii="Arial" w:eastAsia="Calibri" w:hAnsi="Arial" w:cs="Arial"/>
          <w:lang w:val="es-ES" w:eastAsia="ar-SA"/>
        </w:rPr>
      </w:pPr>
      <w:r w:rsidRPr="00C918AA">
        <w:rPr>
          <w:rFonts w:ascii="Arial" w:eastAsia="Calibri" w:hAnsi="Arial" w:cs="Arial"/>
          <w:lang w:val="es-ES" w:eastAsia="ar-SA"/>
        </w:rPr>
        <w:t>Correo electrónico</w:t>
      </w:r>
    </w:p>
    <w:p w:rsidR="006C76A4" w:rsidRPr="00C918AA" w:rsidRDefault="006C76A4" w:rsidP="003B2D40">
      <w:pPr>
        <w:spacing w:after="0"/>
        <w:jc w:val="both"/>
        <w:rPr>
          <w:rFonts w:ascii="Arial" w:hAnsi="Arial" w:cs="Arial"/>
          <w:noProof/>
        </w:rPr>
      </w:pPr>
    </w:p>
    <w:p w:rsidR="006C76A4" w:rsidRPr="00C918AA" w:rsidRDefault="006C76A4" w:rsidP="003B2D40">
      <w:pPr>
        <w:spacing w:after="0"/>
        <w:jc w:val="both"/>
        <w:rPr>
          <w:rFonts w:ascii="Arial" w:hAnsi="Arial" w:cs="Arial"/>
          <w:noProof/>
        </w:rPr>
      </w:pPr>
      <w:r w:rsidRPr="00C918AA">
        <w:rPr>
          <w:rFonts w:ascii="Arial" w:hAnsi="Arial" w:cs="Arial"/>
          <w:noProof/>
        </w:rPr>
        <w:lastRenderedPageBreak/>
        <w:t xml:space="preserve">Cabe señalar,  que el contacto designado por el proveedor, no tendrá que ser necesariamente el representante legal de la empresa, sin embargo toda notificación que se le haga llegar por parte del Instituto, se considerará de carácter oficial.  </w:t>
      </w:r>
    </w:p>
    <w:p w:rsidR="006C76A4" w:rsidRPr="00C918AA" w:rsidRDefault="006C76A4" w:rsidP="003B2D40">
      <w:pPr>
        <w:spacing w:after="0"/>
        <w:jc w:val="both"/>
        <w:rPr>
          <w:rFonts w:ascii="Arial" w:hAnsi="Arial" w:cs="Arial"/>
          <w:noProof/>
        </w:rPr>
      </w:pPr>
    </w:p>
    <w:p w:rsidR="006C76A4" w:rsidRPr="00C918AA" w:rsidRDefault="006C76A4" w:rsidP="003B2D40">
      <w:pPr>
        <w:jc w:val="both"/>
        <w:rPr>
          <w:rFonts w:ascii="Arial" w:hAnsi="Arial" w:cs="Arial"/>
          <w:noProof/>
        </w:rPr>
      </w:pPr>
      <w:r w:rsidRPr="00C918AA">
        <w:rPr>
          <w:rFonts w:ascii="Arial" w:hAnsi="Arial" w:cs="Arial"/>
          <w:noProof/>
        </w:rPr>
        <w:t>Las notificaciones podrán realizarse en los siguientes términos:</w:t>
      </w:r>
    </w:p>
    <w:p w:rsidR="006C76A4" w:rsidRPr="00C918AA" w:rsidRDefault="006C76A4" w:rsidP="003B2D40">
      <w:pPr>
        <w:numPr>
          <w:ilvl w:val="0"/>
          <w:numId w:val="15"/>
        </w:numPr>
        <w:spacing w:after="0"/>
        <w:jc w:val="both"/>
        <w:rPr>
          <w:rFonts w:ascii="Arial" w:eastAsia="Calibri" w:hAnsi="Arial" w:cs="Arial"/>
          <w:lang w:val="es-ES" w:eastAsia="ar-SA"/>
        </w:rPr>
      </w:pPr>
      <w:r w:rsidRPr="00C918AA">
        <w:rPr>
          <w:rFonts w:ascii="Arial" w:eastAsia="Calibri" w:hAnsi="Arial" w:cs="Arial"/>
          <w:lang w:val="es-ES" w:eastAsia="ar-SA"/>
        </w:rPr>
        <w:t>Mediante oficio entregado en el domicilio señalado en este apartado.</w:t>
      </w:r>
    </w:p>
    <w:p w:rsidR="006C76A4" w:rsidRPr="00C918AA" w:rsidRDefault="006C76A4" w:rsidP="003B2D40">
      <w:pPr>
        <w:numPr>
          <w:ilvl w:val="0"/>
          <w:numId w:val="15"/>
        </w:numPr>
        <w:spacing w:after="0"/>
        <w:jc w:val="both"/>
        <w:rPr>
          <w:rFonts w:ascii="Arial" w:eastAsia="Calibri" w:hAnsi="Arial" w:cs="Arial"/>
          <w:lang w:val="es-ES" w:eastAsia="ar-SA"/>
        </w:rPr>
      </w:pPr>
      <w:r w:rsidRPr="00C918AA">
        <w:rPr>
          <w:rFonts w:ascii="Arial" w:eastAsia="Calibri" w:hAnsi="Arial" w:cs="Arial"/>
          <w:lang w:val="es-ES" w:eastAsia="ar-SA"/>
        </w:rPr>
        <w:t>Vía correo electrónico</w:t>
      </w:r>
    </w:p>
    <w:p w:rsidR="006C76A4" w:rsidRPr="00C918AA" w:rsidRDefault="006C76A4" w:rsidP="003B2D40">
      <w:pPr>
        <w:numPr>
          <w:ilvl w:val="0"/>
          <w:numId w:val="15"/>
        </w:numPr>
        <w:spacing w:after="0"/>
        <w:jc w:val="both"/>
        <w:rPr>
          <w:rFonts w:ascii="Arial" w:eastAsia="Calibri" w:hAnsi="Arial" w:cs="Arial"/>
          <w:lang w:val="es-ES" w:eastAsia="ar-SA"/>
        </w:rPr>
      </w:pPr>
      <w:r w:rsidRPr="00C918AA">
        <w:rPr>
          <w:rFonts w:ascii="Arial" w:eastAsia="Calibri" w:hAnsi="Arial" w:cs="Arial"/>
          <w:lang w:val="es-ES" w:eastAsia="ar-SA"/>
        </w:rPr>
        <w:t>Llamada telefónica</w:t>
      </w:r>
    </w:p>
    <w:p w:rsidR="006C76A4" w:rsidRPr="00C918AA" w:rsidRDefault="006C76A4" w:rsidP="003B2D40">
      <w:pPr>
        <w:spacing w:after="0"/>
        <w:jc w:val="both"/>
        <w:rPr>
          <w:rFonts w:ascii="Arial" w:hAnsi="Arial" w:cs="Arial"/>
          <w:noProof/>
        </w:rPr>
      </w:pPr>
    </w:p>
    <w:p w:rsidR="006C76A4" w:rsidRPr="00C918AA" w:rsidRDefault="006C76A4" w:rsidP="003B2D40">
      <w:pPr>
        <w:jc w:val="both"/>
        <w:rPr>
          <w:rFonts w:ascii="Arial" w:hAnsi="Arial" w:cs="Arial"/>
          <w:noProof/>
        </w:rPr>
      </w:pPr>
      <w:r w:rsidRPr="00C918AA">
        <w:rPr>
          <w:rFonts w:ascii="Arial" w:hAnsi="Arial" w:cs="Arial"/>
          <w:noProof/>
        </w:rPr>
        <w:t>El proveedor se obliga a comunicar cualquier cambio en los datos de este contacto oficial, mediante escrito firmado a la Coordinación de Control de Abasto y a la Coordinación de Adquisición de Bienes y Contratación de Servicios.</w:t>
      </w:r>
    </w:p>
    <w:p w:rsidR="006C76A4" w:rsidRPr="00C918AA" w:rsidRDefault="006C76A4" w:rsidP="003B2D40">
      <w:pPr>
        <w:jc w:val="both"/>
        <w:rPr>
          <w:rFonts w:ascii="Arial" w:hAnsi="Arial" w:cs="Arial"/>
          <w:noProof/>
        </w:rPr>
      </w:pPr>
      <w:r w:rsidRPr="00C918AA">
        <w:rPr>
          <w:rFonts w:ascii="Arial" w:hAnsi="Arial" w:cs="Arial"/>
          <w:noProof/>
        </w:rPr>
        <w:t>En caso de incumplir con la obligación de informar los cambios en el contacto oficial, el Instituto no se hace responsable por las situaciones que la omisión de esto afecte al proveedor.</w:t>
      </w:r>
    </w:p>
    <w:p w:rsidR="006C76A4" w:rsidRPr="00C918AA" w:rsidRDefault="006C76A4" w:rsidP="003B2D40">
      <w:pPr>
        <w:jc w:val="both"/>
        <w:rPr>
          <w:rFonts w:ascii="Arial" w:hAnsi="Arial" w:cs="Arial"/>
          <w:noProof/>
        </w:rPr>
      </w:pPr>
      <w:r w:rsidRPr="00C918AA">
        <w:rPr>
          <w:rFonts w:ascii="Arial" w:hAnsi="Arial" w:cs="Arial"/>
          <w:noProof/>
        </w:rPr>
        <w:t>Se entiende como canal oficial a:</w:t>
      </w:r>
    </w:p>
    <w:p w:rsidR="006C76A4" w:rsidRPr="00C918AA" w:rsidRDefault="006C76A4" w:rsidP="003B2D40">
      <w:pPr>
        <w:numPr>
          <w:ilvl w:val="0"/>
          <w:numId w:val="16"/>
        </w:numPr>
        <w:spacing w:after="0"/>
        <w:jc w:val="both"/>
        <w:rPr>
          <w:rFonts w:ascii="Arial" w:eastAsia="Calibri" w:hAnsi="Arial" w:cs="Arial"/>
          <w:lang w:val="es-ES" w:eastAsia="ar-SA"/>
        </w:rPr>
      </w:pPr>
      <w:r w:rsidRPr="00C918AA">
        <w:rPr>
          <w:rFonts w:ascii="Arial" w:eastAsia="Calibri" w:hAnsi="Arial" w:cs="Arial"/>
          <w:lang w:val="es-ES" w:eastAsia="ar-SA"/>
        </w:rPr>
        <w:t>Administradores de los Contratos Delegaciones/UMAE</w:t>
      </w:r>
    </w:p>
    <w:p w:rsidR="006C76A4" w:rsidRPr="00C918AA" w:rsidRDefault="006C76A4" w:rsidP="003B2D40">
      <w:pPr>
        <w:numPr>
          <w:ilvl w:val="0"/>
          <w:numId w:val="16"/>
        </w:numPr>
        <w:spacing w:after="0"/>
        <w:jc w:val="both"/>
        <w:rPr>
          <w:rFonts w:ascii="Arial" w:eastAsia="Calibri" w:hAnsi="Arial" w:cs="Arial"/>
          <w:lang w:val="es-ES" w:eastAsia="ar-SA"/>
        </w:rPr>
      </w:pPr>
      <w:r w:rsidRPr="00C918AA">
        <w:rPr>
          <w:rFonts w:ascii="Arial" w:eastAsia="Calibri" w:hAnsi="Arial" w:cs="Arial"/>
          <w:lang w:val="es-ES" w:eastAsia="ar-SA"/>
        </w:rPr>
        <w:t>Coordinadores de Abastecimiento de Delegaciones/UMAE</w:t>
      </w:r>
    </w:p>
    <w:p w:rsidR="006C76A4" w:rsidRPr="00C918AA" w:rsidRDefault="006C76A4" w:rsidP="003B2D40">
      <w:pPr>
        <w:numPr>
          <w:ilvl w:val="0"/>
          <w:numId w:val="16"/>
        </w:numPr>
        <w:spacing w:after="0"/>
        <w:jc w:val="both"/>
        <w:rPr>
          <w:rFonts w:ascii="Arial" w:eastAsia="Calibri" w:hAnsi="Arial" w:cs="Arial"/>
          <w:lang w:val="es-ES" w:eastAsia="ar-SA"/>
        </w:rPr>
      </w:pPr>
      <w:r w:rsidRPr="00C918AA">
        <w:rPr>
          <w:rFonts w:ascii="Arial" w:eastAsia="Calibri" w:hAnsi="Arial" w:cs="Arial"/>
          <w:lang w:val="es-ES" w:eastAsia="ar-SA"/>
        </w:rPr>
        <w:t>Coordinador de Control de Abasto y/o Coordinador Técnico del Proceso de Abasto y/o Divisional de Planeación y Seguimiento del Abasto</w:t>
      </w:r>
    </w:p>
    <w:p w:rsidR="006C76A4" w:rsidRPr="00C918AA" w:rsidRDefault="006C76A4" w:rsidP="003B2D40">
      <w:pPr>
        <w:numPr>
          <w:ilvl w:val="0"/>
          <w:numId w:val="16"/>
        </w:numPr>
        <w:spacing w:after="0"/>
        <w:jc w:val="both"/>
        <w:rPr>
          <w:rFonts w:ascii="Arial" w:eastAsia="Calibri" w:hAnsi="Arial" w:cs="Arial"/>
          <w:lang w:val="es-ES" w:eastAsia="ar-SA"/>
        </w:rPr>
      </w:pPr>
      <w:r w:rsidRPr="00C918AA">
        <w:rPr>
          <w:rFonts w:ascii="Arial" w:eastAsia="Calibri" w:hAnsi="Arial" w:cs="Arial"/>
          <w:lang w:val="es-ES" w:eastAsia="ar-SA"/>
        </w:rPr>
        <w:t>Coordinador de Adquisición de Bienes y Contratación de Servicios y personal que éste designe.</w:t>
      </w:r>
    </w:p>
    <w:p w:rsidR="00E93FE7" w:rsidRPr="00C918AA" w:rsidRDefault="00E93FE7" w:rsidP="003B2D40">
      <w:pPr>
        <w:spacing w:after="0"/>
        <w:jc w:val="both"/>
        <w:rPr>
          <w:rFonts w:ascii="Arial" w:eastAsia="Calibri" w:hAnsi="Arial" w:cs="Arial"/>
          <w:lang w:val="es-ES" w:eastAsia="ar-SA"/>
        </w:rPr>
      </w:pPr>
    </w:p>
    <w:p w:rsidR="00E93FE7" w:rsidRPr="00C918AA" w:rsidRDefault="00E93FE7" w:rsidP="003B2D40">
      <w:pPr>
        <w:spacing w:after="0"/>
        <w:jc w:val="both"/>
        <w:rPr>
          <w:rFonts w:ascii="Arial" w:hAnsi="Arial" w:cs="Arial"/>
        </w:rPr>
      </w:pPr>
      <w:r w:rsidRPr="00C918AA">
        <w:rPr>
          <w:rFonts w:ascii="Arial" w:hAnsi="Arial" w:cs="Arial"/>
        </w:rPr>
        <w:t>Los presentes Términos y Condicio</w:t>
      </w:r>
      <w:r w:rsidR="00F659A8" w:rsidRPr="00C918AA">
        <w:rPr>
          <w:rFonts w:ascii="Arial" w:hAnsi="Arial" w:cs="Arial"/>
        </w:rPr>
        <w:t xml:space="preserve">nes se concentran con base a las especificaciones técnicas solicitadas </w:t>
      </w:r>
      <w:r w:rsidRPr="00C918AA">
        <w:rPr>
          <w:rFonts w:ascii="Arial" w:hAnsi="Arial" w:cs="Arial"/>
        </w:rPr>
        <w:t xml:space="preserve">por la Coordinación de Conservación y Servicios Generales, </w:t>
      </w:r>
      <w:r w:rsidR="00F659A8" w:rsidRPr="00C918AA">
        <w:rPr>
          <w:rFonts w:ascii="Arial" w:hAnsi="Arial" w:cs="Arial"/>
        </w:rPr>
        <w:t xml:space="preserve">a las necesidades de las </w:t>
      </w:r>
      <w:r w:rsidR="00CC2796" w:rsidRPr="00C918AA">
        <w:rPr>
          <w:rFonts w:ascii="Arial" w:hAnsi="Arial" w:cs="Arial"/>
        </w:rPr>
        <w:t xml:space="preserve">Delegaciones, </w:t>
      </w:r>
      <w:r w:rsidR="00F659A8" w:rsidRPr="00C918AA">
        <w:rPr>
          <w:rFonts w:ascii="Arial" w:hAnsi="Arial" w:cs="Arial"/>
        </w:rPr>
        <w:t>UMAES</w:t>
      </w:r>
      <w:r w:rsidR="00CC2796" w:rsidRPr="00C918AA">
        <w:rPr>
          <w:rFonts w:ascii="Arial" w:hAnsi="Arial" w:cs="Arial"/>
        </w:rPr>
        <w:t xml:space="preserve"> e Inmuebles Centrales</w:t>
      </w:r>
      <w:r w:rsidR="00F659A8" w:rsidRPr="00C918AA">
        <w:rPr>
          <w:rFonts w:ascii="Arial" w:hAnsi="Arial" w:cs="Arial"/>
        </w:rPr>
        <w:t>, y conforme a su naturaleza</w:t>
      </w:r>
      <w:r w:rsidR="00423261" w:rsidRPr="00C918AA">
        <w:rPr>
          <w:rFonts w:ascii="Arial" w:hAnsi="Arial" w:cs="Arial"/>
        </w:rPr>
        <w:t xml:space="preserve"> de bienes de consumo por la </w:t>
      </w:r>
      <w:r w:rsidRPr="00C918AA">
        <w:rPr>
          <w:rFonts w:ascii="Arial" w:hAnsi="Arial" w:cs="Arial"/>
        </w:rPr>
        <w:t>Co</w:t>
      </w:r>
      <w:r w:rsidR="00423261" w:rsidRPr="00C918AA">
        <w:rPr>
          <w:rFonts w:ascii="Arial" w:hAnsi="Arial" w:cs="Arial"/>
        </w:rPr>
        <w:t>ordinación de Control de Abasto</w:t>
      </w:r>
      <w:r w:rsidRPr="00C918AA">
        <w:rPr>
          <w:rFonts w:ascii="Arial" w:hAnsi="Arial" w:cs="Arial"/>
        </w:rPr>
        <w:t>.</w:t>
      </w:r>
    </w:p>
    <w:p w:rsidR="00E93FE7" w:rsidRPr="00C918AA" w:rsidRDefault="00E93FE7" w:rsidP="003B2D40">
      <w:pPr>
        <w:spacing w:after="0"/>
        <w:jc w:val="both"/>
        <w:rPr>
          <w:rFonts w:ascii="Arial" w:hAnsi="Arial" w:cs="Arial"/>
        </w:rPr>
      </w:pPr>
    </w:p>
    <w:p w:rsidR="00E93FE7" w:rsidRDefault="00E93FE7" w:rsidP="003B2D40">
      <w:pPr>
        <w:spacing w:after="0"/>
        <w:jc w:val="both"/>
        <w:rPr>
          <w:rFonts w:ascii="Arial" w:hAnsi="Arial" w:cs="Arial"/>
        </w:rPr>
      </w:pPr>
    </w:p>
    <w:p w:rsidR="00C918AA" w:rsidRPr="00C918AA" w:rsidRDefault="00C918AA" w:rsidP="003B2D40">
      <w:pPr>
        <w:spacing w:after="0"/>
        <w:jc w:val="both"/>
        <w:rPr>
          <w:rFonts w:ascii="Arial" w:hAnsi="Arial" w:cs="Arial"/>
        </w:rPr>
      </w:pPr>
    </w:p>
    <w:p w:rsidR="00E93FE7" w:rsidRPr="00C918AA" w:rsidRDefault="00E93FE7" w:rsidP="003B2D40">
      <w:pPr>
        <w:spacing w:after="0"/>
        <w:jc w:val="both"/>
        <w:rPr>
          <w:rFonts w:ascii="Arial" w:eastAsia="Calibri" w:hAnsi="Arial" w:cs="Arial"/>
          <w:lang w:eastAsia="ar-SA"/>
        </w:rPr>
      </w:pPr>
    </w:p>
    <w:p w:rsidR="00E93FE7" w:rsidRPr="00C918AA" w:rsidRDefault="00E93FE7" w:rsidP="003B2D40">
      <w:pPr>
        <w:spacing w:after="0"/>
        <w:jc w:val="both"/>
        <w:rPr>
          <w:rFonts w:ascii="Arial" w:eastAsia="Calibri" w:hAnsi="Arial" w:cs="Arial"/>
          <w:lang w:eastAsia="ar-SA"/>
        </w:rPr>
      </w:pPr>
    </w:p>
    <w:tbl>
      <w:tblPr>
        <w:tblStyle w:val="Tablaconcuadrcula"/>
        <w:tblW w:w="0" w:type="auto"/>
        <w:jc w:val="center"/>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89"/>
      </w:tblGrid>
      <w:tr w:rsidR="00C35245" w:rsidRPr="00C918AA" w:rsidTr="00860416">
        <w:trPr>
          <w:trHeight w:val="911"/>
          <w:jc w:val="center"/>
        </w:trPr>
        <w:tc>
          <w:tcPr>
            <w:tcW w:w="8589" w:type="dxa"/>
          </w:tcPr>
          <w:p w:rsidR="00C35245" w:rsidRPr="00C918AA" w:rsidRDefault="00C35245" w:rsidP="00860416">
            <w:pPr>
              <w:autoSpaceDE w:val="0"/>
              <w:autoSpaceDN w:val="0"/>
              <w:adjustRightInd w:val="0"/>
              <w:spacing w:line="276" w:lineRule="auto"/>
              <w:jc w:val="center"/>
              <w:rPr>
                <w:rFonts w:ascii="Arial" w:hAnsi="Arial" w:cs="Arial"/>
              </w:rPr>
            </w:pPr>
          </w:p>
        </w:tc>
      </w:tr>
      <w:tr w:rsidR="00C35245" w:rsidRPr="00C918AA" w:rsidTr="00860416">
        <w:trPr>
          <w:jc w:val="center"/>
        </w:trPr>
        <w:tc>
          <w:tcPr>
            <w:tcW w:w="8589" w:type="dxa"/>
          </w:tcPr>
          <w:p w:rsidR="00C35245" w:rsidRPr="00C918AA" w:rsidRDefault="00C35245" w:rsidP="003B2D40">
            <w:pPr>
              <w:autoSpaceDE w:val="0"/>
              <w:autoSpaceDN w:val="0"/>
              <w:adjustRightInd w:val="0"/>
              <w:spacing w:line="276" w:lineRule="auto"/>
              <w:jc w:val="center"/>
              <w:rPr>
                <w:rFonts w:ascii="Arial" w:hAnsi="Arial" w:cs="Arial"/>
              </w:rPr>
            </w:pPr>
          </w:p>
        </w:tc>
      </w:tr>
    </w:tbl>
    <w:p w:rsidR="00C35245" w:rsidRDefault="00C35245">
      <w:pPr>
        <w:rPr>
          <w:rFonts w:ascii="Arial" w:eastAsia="Times New Roman" w:hAnsi="Arial" w:cs="Arial"/>
          <w:b/>
          <w:bCs/>
          <w:noProof/>
          <w:kern w:val="1"/>
          <w:lang w:val="es-ES_tradnl" w:eastAsia="ar-SA"/>
        </w:rPr>
      </w:pPr>
      <w:r>
        <w:rPr>
          <w:rFonts w:ascii="Arial" w:eastAsia="Times New Roman" w:hAnsi="Arial" w:cs="Arial"/>
          <w:b/>
          <w:bCs/>
          <w:noProof/>
          <w:kern w:val="1"/>
          <w:lang w:val="es-ES_tradnl" w:eastAsia="ar-SA"/>
        </w:rPr>
        <w:br w:type="page"/>
      </w:r>
    </w:p>
    <w:p w:rsidR="006C76A4" w:rsidRPr="00C918AA" w:rsidRDefault="006C76A4" w:rsidP="003B2D40">
      <w:pPr>
        <w:keepNext/>
        <w:suppressAutoHyphens/>
        <w:spacing w:after="0"/>
        <w:ind w:left="-284"/>
        <w:jc w:val="center"/>
        <w:outlineLvl w:val="0"/>
        <w:rPr>
          <w:rFonts w:ascii="Arial" w:eastAsia="Times New Roman" w:hAnsi="Arial" w:cs="Arial"/>
          <w:b/>
          <w:bCs/>
          <w:noProof/>
          <w:kern w:val="1"/>
          <w:lang w:val="es-ES_tradnl" w:eastAsia="ar-SA"/>
        </w:rPr>
      </w:pPr>
      <w:r w:rsidRPr="00C918AA">
        <w:rPr>
          <w:rFonts w:ascii="Arial" w:eastAsia="Times New Roman" w:hAnsi="Arial" w:cs="Arial"/>
          <w:b/>
          <w:bCs/>
          <w:noProof/>
          <w:kern w:val="1"/>
          <w:lang w:val="es-ES_tradnl" w:eastAsia="ar-SA"/>
        </w:rPr>
        <w:lastRenderedPageBreak/>
        <w:t xml:space="preserve">ANEXO </w:t>
      </w:r>
      <w:r w:rsidR="000F4F83">
        <w:rPr>
          <w:rFonts w:ascii="Arial" w:eastAsia="Times New Roman" w:hAnsi="Arial" w:cs="Arial"/>
          <w:b/>
          <w:bCs/>
          <w:noProof/>
          <w:kern w:val="1"/>
          <w:lang w:val="es-ES_tradnl" w:eastAsia="ar-SA"/>
        </w:rPr>
        <w:t>2</w:t>
      </w:r>
      <w:r w:rsidRPr="00C918AA">
        <w:rPr>
          <w:rFonts w:ascii="Arial" w:eastAsia="Times New Roman" w:hAnsi="Arial" w:cs="Arial"/>
          <w:b/>
          <w:bCs/>
          <w:noProof/>
          <w:kern w:val="1"/>
          <w:lang w:val="es-ES_tradnl" w:eastAsia="ar-SA"/>
        </w:rPr>
        <w:t>.1</w:t>
      </w:r>
      <w:r w:rsidR="00512FE2" w:rsidRPr="00C918AA">
        <w:rPr>
          <w:rFonts w:ascii="Arial" w:eastAsia="Times New Roman" w:hAnsi="Arial" w:cs="Arial"/>
          <w:b/>
          <w:bCs/>
          <w:noProof/>
          <w:kern w:val="1"/>
          <w:lang w:val="es-ES_tradnl" w:eastAsia="ar-SA"/>
        </w:rPr>
        <w:t xml:space="preserve"> </w:t>
      </w:r>
    </w:p>
    <w:p w:rsidR="006C76A4" w:rsidRPr="00C918AA" w:rsidRDefault="006C76A4" w:rsidP="003B2D40">
      <w:pPr>
        <w:spacing w:after="0"/>
        <w:jc w:val="center"/>
        <w:rPr>
          <w:rFonts w:ascii="Arial" w:hAnsi="Arial" w:cs="Arial"/>
          <w:b/>
          <w:noProof/>
        </w:rPr>
      </w:pPr>
      <w:r w:rsidRPr="00C918AA">
        <w:rPr>
          <w:rFonts w:ascii="Arial" w:hAnsi="Arial" w:cs="Arial"/>
          <w:b/>
          <w:noProof/>
        </w:rPr>
        <w:t>DIRECTORIO DE ALMACENES</w:t>
      </w:r>
    </w:p>
    <w:p w:rsidR="006C76A4" w:rsidRPr="00C918AA" w:rsidRDefault="006C76A4" w:rsidP="003B2D40">
      <w:pPr>
        <w:spacing w:after="0"/>
        <w:rPr>
          <w:rFonts w:ascii="Arial" w:hAnsi="Arial" w:cs="Arial"/>
          <w:b/>
          <w:noProof/>
          <w:u w:val="single"/>
        </w:rPr>
      </w:pPr>
    </w:p>
    <w:p w:rsidR="006C76A4" w:rsidRPr="00C918AA" w:rsidRDefault="006C76A4" w:rsidP="003B2D40">
      <w:pPr>
        <w:spacing w:after="0"/>
        <w:rPr>
          <w:rFonts w:ascii="Arial" w:hAnsi="Arial" w:cs="Arial"/>
          <w:b/>
          <w:noProof/>
          <w:u w:val="single"/>
        </w:rPr>
      </w:pPr>
      <w:r w:rsidRPr="00C918AA">
        <w:rPr>
          <w:rFonts w:ascii="Arial" w:hAnsi="Arial" w:cs="Arial"/>
          <w:b/>
          <w:noProof/>
          <w:u w:val="single"/>
        </w:rPr>
        <w:t>HORARIO DE ENTREGA DE 8:00 HRS A 14: 00 HRS</w:t>
      </w:r>
    </w:p>
    <w:p w:rsidR="006C76A4" w:rsidRPr="00C918AA" w:rsidRDefault="006C76A4" w:rsidP="003B2D40">
      <w:pPr>
        <w:spacing w:after="0"/>
        <w:rPr>
          <w:rFonts w:ascii="Arial" w:hAnsi="Arial" w:cs="Arial"/>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3868"/>
        <w:gridCol w:w="3516"/>
      </w:tblGrid>
      <w:tr w:rsidR="006C76A4" w:rsidRPr="00C918AA" w:rsidTr="00217CBB">
        <w:trPr>
          <w:trHeight w:val="469"/>
          <w:tblHeader/>
        </w:trPr>
        <w:tc>
          <w:tcPr>
            <w:tcW w:w="0" w:type="auto"/>
            <w:shd w:val="clear" w:color="auto" w:fill="000000"/>
            <w:vAlign w:val="center"/>
            <w:hideMark/>
          </w:tcPr>
          <w:p w:rsidR="006C76A4" w:rsidRPr="00C918AA" w:rsidRDefault="006C76A4" w:rsidP="003B2D40">
            <w:pPr>
              <w:spacing w:after="0"/>
              <w:jc w:val="center"/>
              <w:rPr>
                <w:rFonts w:ascii="Arial" w:eastAsia="Times New Roman" w:hAnsi="Arial" w:cs="Arial"/>
                <w:b/>
                <w:bCs/>
                <w:noProof/>
                <w:lang w:eastAsia="es-MX"/>
              </w:rPr>
            </w:pPr>
            <w:r w:rsidRPr="00C918AA">
              <w:rPr>
                <w:rFonts w:ascii="Arial" w:eastAsia="Times New Roman" w:hAnsi="Arial" w:cs="Arial"/>
                <w:b/>
                <w:bCs/>
                <w:noProof/>
                <w:lang w:eastAsia="es-MX"/>
              </w:rPr>
              <w:t>DELEGACIÓN Y/O UMAE</w:t>
            </w:r>
          </w:p>
        </w:tc>
        <w:tc>
          <w:tcPr>
            <w:tcW w:w="0" w:type="auto"/>
            <w:shd w:val="clear" w:color="auto" w:fill="000000"/>
            <w:vAlign w:val="center"/>
            <w:hideMark/>
          </w:tcPr>
          <w:p w:rsidR="006C76A4" w:rsidRPr="00C918AA" w:rsidRDefault="006C76A4" w:rsidP="003B2D40">
            <w:pPr>
              <w:spacing w:after="0"/>
              <w:jc w:val="center"/>
              <w:rPr>
                <w:rFonts w:ascii="Arial" w:eastAsia="Times New Roman" w:hAnsi="Arial" w:cs="Arial"/>
                <w:b/>
                <w:bCs/>
                <w:noProof/>
                <w:lang w:eastAsia="es-MX"/>
              </w:rPr>
            </w:pPr>
            <w:r w:rsidRPr="00C918AA">
              <w:rPr>
                <w:rFonts w:ascii="Arial" w:eastAsia="Times New Roman" w:hAnsi="Arial" w:cs="Arial"/>
                <w:b/>
                <w:bCs/>
                <w:noProof/>
                <w:lang w:eastAsia="es-MX"/>
              </w:rPr>
              <w:t>LUGAR DE ENTREGA</w:t>
            </w:r>
          </w:p>
        </w:tc>
        <w:tc>
          <w:tcPr>
            <w:tcW w:w="0" w:type="auto"/>
            <w:shd w:val="clear" w:color="auto" w:fill="000000"/>
            <w:vAlign w:val="center"/>
            <w:hideMark/>
          </w:tcPr>
          <w:p w:rsidR="006C76A4" w:rsidRPr="00C918AA" w:rsidRDefault="006C76A4" w:rsidP="003B2D40">
            <w:pPr>
              <w:spacing w:after="0"/>
              <w:jc w:val="center"/>
              <w:rPr>
                <w:rFonts w:ascii="Arial" w:eastAsia="Times New Roman" w:hAnsi="Arial" w:cs="Arial"/>
                <w:b/>
                <w:bCs/>
                <w:noProof/>
                <w:lang w:eastAsia="es-MX"/>
              </w:rPr>
            </w:pPr>
            <w:r w:rsidRPr="00C918AA">
              <w:rPr>
                <w:rFonts w:ascii="Arial" w:eastAsia="Times New Roman" w:hAnsi="Arial" w:cs="Arial"/>
                <w:b/>
                <w:bCs/>
                <w:noProof/>
                <w:lang w:eastAsia="es-MX"/>
              </w:rPr>
              <w:t>LUGAR DE PAGO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AGUASCALIENTES</w:t>
            </w:r>
          </w:p>
        </w:tc>
        <w:tc>
          <w:tcPr>
            <w:tcW w:w="0" w:type="auto"/>
            <w:hideMark/>
          </w:tcPr>
          <w:p w:rsidR="00CB023E"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Delegacional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Carolina Villanueva No. 314</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Ciudad Industrial</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C.P. 20290 Aguascalientes, Ags.</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t>Alameda No. 704</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Col</w:t>
            </w:r>
            <w:r w:rsidR="00CB023E" w:rsidRPr="00C918AA">
              <w:rPr>
                <w:rFonts w:ascii="Arial" w:eastAsia="Times New Roman" w:hAnsi="Arial" w:cs="Arial"/>
                <w:noProof/>
                <w:lang w:eastAsia="es-MX"/>
              </w:rPr>
              <w:t>.</w:t>
            </w:r>
            <w:r w:rsidRPr="00C918AA">
              <w:rPr>
                <w:rFonts w:ascii="Arial" w:eastAsia="Times New Roman" w:hAnsi="Arial" w:cs="Arial"/>
                <w:noProof/>
                <w:lang w:eastAsia="es-MX"/>
              </w:rPr>
              <w:t xml:space="preserve"> del Trabajo</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C.P. 20180</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Aguascalientes, Ags.</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BAJA CALIFORNIA NORTE</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Pr="00C918AA">
              <w:rPr>
                <w:rFonts w:ascii="Arial" w:eastAsia="Times New Roman" w:hAnsi="Arial" w:cs="Arial"/>
                <w:noProof/>
                <w:lang w:eastAsia="es-MX"/>
              </w:rPr>
              <w:br/>
              <w:t>Blvd. Lázaro Cárdenas No. 3035</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Frente Fracc. Nuevo Mexicali</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 xml:space="preserve">C.P. 21600 </w:t>
            </w:r>
            <w:r w:rsidR="00CB023E" w:rsidRPr="00C918AA">
              <w:rPr>
                <w:rFonts w:ascii="Arial" w:eastAsia="Times New Roman" w:hAnsi="Arial" w:cs="Arial"/>
                <w:noProof/>
                <w:lang w:eastAsia="es-MX"/>
              </w:rPr>
              <w:t>M</w:t>
            </w:r>
            <w:r w:rsidRPr="00C918AA">
              <w:rPr>
                <w:rFonts w:ascii="Arial" w:eastAsia="Times New Roman" w:hAnsi="Arial" w:cs="Arial"/>
                <w:noProof/>
                <w:lang w:eastAsia="es-MX"/>
              </w:rPr>
              <w:t>exicali, B. C. N.</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t>Calz. Cuauhtémoc No. 300</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Aviación</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21230</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Mexicali, B. C. N.</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BAJA CALIFORNIA SUR</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Pr="00C918AA">
              <w:rPr>
                <w:rFonts w:ascii="Arial" w:eastAsia="Times New Roman" w:hAnsi="Arial" w:cs="Arial"/>
                <w:noProof/>
                <w:lang w:eastAsia="es-MX"/>
              </w:rPr>
              <w:br/>
              <w:t>Calle Cuauhtémoc y Carranza No. 2415</w:t>
            </w:r>
            <w:r w:rsidR="00CB023E" w:rsidRPr="00C918AA">
              <w:rPr>
                <w:rFonts w:ascii="Arial" w:eastAsia="Times New Roman" w:hAnsi="Arial" w:cs="Arial"/>
                <w:noProof/>
                <w:lang w:eastAsia="es-MX"/>
              </w:rPr>
              <w:t>, Col. La Rinconada. C.</w:t>
            </w:r>
            <w:r w:rsidRPr="00C918AA">
              <w:rPr>
                <w:rFonts w:ascii="Arial" w:eastAsia="Times New Roman" w:hAnsi="Arial" w:cs="Arial"/>
                <w:noProof/>
                <w:lang w:eastAsia="es-MX"/>
              </w:rPr>
              <w:t>P. 23040</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La Paz, B. C. S.</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t>Calle Madero No. 315 entre Héroes del 47 y H. Colegio Militar</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Esterito</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23020</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CAMPECHE</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Pr="00C918AA">
              <w:rPr>
                <w:rFonts w:ascii="Arial" w:eastAsia="Times New Roman" w:hAnsi="Arial" w:cs="Arial"/>
                <w:noProof/>
                <w:lang w:eastAsia="es-MX"/>
              </w:rPr>
              <w:br/>
              <w:t>Calle Nueva del Seguro Social s/n</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Centro</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24000</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Campeche, Camp.</w:t>
            </w:r>
          </w:p>
        </w:tc>
        <w:tc>
          <w:tcPr>
            <w:tcW w:w="0" w:type="auto"/>
            <w:shd w:val="clear" w:color="auto" w:fill="auto"/>
            <w:hideMark/>
          </w:tcPr>
          <w:p w:rsidR="006C76A4" w:rsidRPr="00C918AA" w:rsidRDefault="006C76A4" w:rsidP="003B2D40">
            <w:pPr>
              <w:spacing w:after="0"/>
              <w:rPr>
                <w:rFonts w:ascii="Arial" w:eastAsia="Times New Roman" w:hAnsi="Arial" w:cs="Arial"/>
                <w:noProof/>
                <w:highlight w:val="yellow"/>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r>
            <w:r w:rsidR="00CB023E" w:rsidRPr="00C918AA">
              <w:rPr>
                <w:rFonts w:ascii="Arial" w:eastAsia="Times New Roman" w:hAnsi="Arial" w:cs="Arial"/>
                <w:noProof/>
                <w:lang w:eastAsia="es-MX"/>
              </w:rPr>
              <w:t>Av. María Lavalle Urbina No. 4-A, Por Av. Fundadores y Calle Francisco Sield Jurado en el Área Ah Kim Pech, Col. San Francisco C.P. 24010.</w:t>
            </w:r>
            <w:r w:rsidR="00E542AB" w:rsidRPr="00C918AA">
              <w:rPr>
                <w:rFonts w:ascii="Arial" w:eastAsia="Times New Roman" w:hAnsi="Arial" w:cs="Arial"/>
                <w:noProof/>
                <w:lang w:eastAsia="es-MX"/>
              </w:rPr>
              <w:t xml:space="preserve"> </w:t>
            </w:r>
            <w:r w:rsidR="00CB023E" w:rsidRPr="00C918AA">
              <w:rPr>
                <w:rFonts w:ascii="Arial" w:eastAsia="Times New Roman" w:hAnsi="Arial" w:cs="Arial"/>
                <w:noProof/>
                <w:lang w:eastAsia="es-MX"/>
              </w:rPr>
              <w:t>Campeche, Camp.</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COAHUILA</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Pr="00C918AA">
              <w:rPr>
                <w:rFonts w:ascii="Arial" w:eastAsia="Times New Roman" w:hAnsi="Arial" w:cs="Arial"/>
                <w:noProof/>
                <w:lang w:eastAsia="es-MX"/>
              </w:rPr>
              <w:br/>
              <w:t>Carretera Antigua Arteaga y Libramiento López Portillo</w:t>
            </w:r>
            <w:r w:rsidRPr="00C918AA">
              <w:rPr>
                <w:rFonts w:ascii="Arial" w:eastAsia="Times New Roman" w:hAnsi="Arial" w:cs="Arial"/>
                <w:noProof/>
                <w:lang w:eastAsia="es-MX"/>
              </w:rPr>
              <w:br/>
              <w:t> C.P. 25015</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Arteaga, Coah.</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t>Blvd. Venustiano Carranza 2809 esq. Periférico Luis Echeverría Álvarez</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Colonia La Salle</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C.P. 25280</w:t>
            </w:r>
            <w:r w:rsidR="00CB023E" w:rsidRPr="00C918AA">
              <w:rPr>
                <w:rFonts w:ascii="Arial" w:eastAsia="Times New Roman" w:hAnsi="Arial" w:cs="Arial"/>
                <w:noProof/>
                <w:lang w:eastAsia="es-MX"/>
              </w:rPr>
              <w:t>. S</w:t>
            </w:r>
            <w:r w:rsidRPr="00C918AA">
              <w:rPr>
                <w:rFonts w:ascii="Arial" w:eastAsia="Times New Roman" w:hAnsi="Arial" w:cs="Arial"/>
                <w:noProof/>
                <w:lang w:eastAsia="es-MX"/>
              </w:rPr>
              <w:t>altillo, Coah.</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COLIMA</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Pr="00C918AA">
              <w:rPr>
                <w:rFonts w:ascii="Arial" w:eastAsia="Times New Roman" w:hAnsi="Arial" w:cs="Arial"/>
                <w:noProof/>
                <w:lang w:eastAsia="es-MX"/>
              </w:rPr>
              <w:br/>
              <w:t>Calle Zaragoza No.199</w:t>
            </w:r>
            <w:r w:rsidRPr="00C918AA">
              <w:rPr>
                <w:rFonts w:ascii="Arial" w:eastAsia="Times New Roman" w:hAnsi="Arial" w:cs="Arial"/>
                <w:noProof/>
                <w:lang w:eastAsia="es-MX"/>
              </w:rPr>
              <w:br/>
              <w:t xml:space="preserve">Col. La Alta Villa </w:t>
            </w:r>
            <w:r w:rsidR="00CB023E" w:rsidRPr="00C918AA">
              <w:rPr>
                <w:rFonts w:ascii="Arial" w:eastAsia="Times New Roman" w:hAnsi="Arial" w:cs="Arial"/>
                <w:noProof/>
                <w:lang w:eastAsia="es-MX"/>
              </w:rPr>
              <w:t>C.</w:t>
            </w:r>
            <w:r w:rsidRPr="00C918AA">
              <w:rPr>
                <w:rFonts w:ascii="Arial" w:eastAsia="Times New Roman" w:hAnsi="Arial" w:cs="Arial"/>
                <w:noProof/>
                <w:lang w:eastAsia="es-MX"/>
              </w:rPr>
              <w:t xml:space="preserve">P. 28987 </w:t>
            </w:r>
            <w:r w:rsidRPr="00C918AA">
              <w:rPr>
                <w:rFonts w:ascii="Arial" w:eastAsia="Times New Roman" w:hAnsi="Arial" w:cs="Arial"/>
                <w:noProof/>
                <w:lang w:eastAsia="es-MX"/>
              </w:rPr>
              <w:br/>
              <w:t>Ciudad Villa de Álvarez</w:t>
            </w:r>
            <w:r w:rsidR="00E542AB" w:rsidRPr="00C918AA">
              <w:rPr>
                <w:rFonts w:ascii="Arial" w:eastAsia="Times New Roman" w:hAnsi="Arial" w:cs="Arial"/>
                <w:noProof/>
                <w:lang w:eastAsia="es-MX"/>
              </w:rPr>
              <w:t>.</w:t>
            </w:r>
            <w:r w:rsidRPr="00C918AA">
              <w:rPr>
                <w:rFonts w:ascii="Arial" w:eastAsia="Times New Roman" w:hAnsi="Arial" w:cs="Arial"/>
                <w:noProof/>
                <w:lang w:eastAsia="es-MX"/>
              </w:rPr>
              <w:t xml:space="preserve"> Colima, </w:t>
            </w:r>
            <w:r w:rsidR="00E542AB" w:rsidRPr="00C918AA">
              <w:rPr>
                <w:rFonts w:ascii="Arial" w:eastAsia="Times New Roman" w:hAnsi="Arial" w:cs="Arial"/>
                <w:noProof/>
                <w:lang w:eastAsia="es-MX"/>
              </w:rPr>
              <w:t>Col-</w:t>
            </w:r>
            <w:r w:rsidRPr="00C918AA">
              <w:rPr>
                <w:rFonts w:ascii="Arial" w:eastAsia="Times New Roman" w:hAnsi="Arial" w:cs="Arial"/>
                <w:noProof/>
                <w:lang w:eastAsia="es-MX"/>
              </w:rPr>
              <w:t xml:space="preserve">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t>Calle Zaragoza No. 62 Co</w:t>
            </w:r>
            <w:r w:rsidR="00C92D1F" w:rsidRPr="00C918AA">
              <w:rPr>
                <w:rFonts w:ascii="Arial" w:eastAsia="Times New Roman" w:hAnsi="Arial" w:cs="Arial"/>
                <w:noProof/>
                <w:lang w:eastAsia="es-MX"/>
              </w:rPr>
              <w:t>l. Centro C</w:t>
            </w:r>
            <w:r w:rsidR="00CB023E" w:rsidRPr="00C918AA">
              <w:rPr>
                <w:rFonts w:ascii="Arial" w:eastAsia="Times New Roman" w:hAnsi="Arial" w:cs="Arial"/>
                <w:noProof/>
                <w:lang w:eastAsia="es-MX"/>
              </w:rPr>
              <w:t>.</w:t>
            </w:r>
            <w:r w:rsidR="00E542AB" w:rsidRPr="00C918AA">
              <w:rPr>
                <w:rFonts w:ascii="Arial" w:eastAsia="Times New Roman" w:hAnsi="Arial" w:cs="Arial"/>
                <w:noProof/>
                <w:lang w:eastAsia="es-MX"/>
              </w:rPr>
              <w:t>P. 28000. Colima, Col.</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CHIAPAS</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 Tapachula</w:t>
            </w:r>
            <w:r w:rsidRPr="00C918AA">
              <w:rPr>
                <w:rFonts w:ascii="Arial" w:eastAsia="Times New Roman" w:hAnsi="Arial" w:cs="Arial"/>
                <w:noProof/>
                <w:lang w:eastAsia="es-MX"/>
              </w:rPr>
              <w:br/>
              <w:t>Libramiento Sur de Tapachula Km 4.0</w:t>
            </w:r>
            <w:r w:rsidRPr="00C918AA">
              <w:rPr>
                <w:rFonts w:ascii="Arial" w:eastAsia="Times New Roman" w:hAnsi="Arial" w:cs="Arial"/>
                <w:noProof/>
                <w:lang w:eastAsia="es-MX"/>
              </w:rPr>
              <w:br/>
            </w:r>
            <w:r w:rsidRPr="00C918AA">
              <w:rPr>
                <w:rFonts w:ascii="Arial" w:eastAsia="Times New Roman" w:hAnsi="Arial" w:cs="Arial"/>
                <w:noProof/>
                <w:lang w:eastAsia="es-MX"/>
              </w:rPr>
              <w:lastRenderedPageBreak/>
              <w:t>Parque Industrial Los Mangos</w:t>
            </w:r>
            <w:r w:rsidRPr="00C918AA">
              <w:rPr>
                <w:rFonts w:ascii="Arial" w:eastAsia="Times New Roman" w:hAnsi="Arial" w:cs="Arial"/>
                <w:noProof/>
                <w:lang w:eastAsia="es-MX"/>
              </w:rPr>
              <w:br/>
              <w:t xml:space="preserve">Tapachula, Chis. </w:t>
            </w:r>
            <w:r w:rsidRPr="00C918AA">
              <w:rPr>
                <w:rFonts w:ascii="Arial" w:hAnsi="Arial" w:cs="Arial"/>
                <w:noProof/>
                <w:lang w:eastAsia="es-MX"/>
              </w:rPr>
              <w:t>C.P. 30780</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lastRenderedPageBreak/>
              <w:t>Departamento de Presupuesto, Contabilidad y Erogaciones</w:t>
            </w:r>
            <w:r w:rsidRPr="00C918AA">
              <w:rPr>
                <w:rFonts w:ascii="Arial" w:eastAsia="Times New Roman" w:hAnsi="Arial" w:cs="Arial"/>
                <w:noProof/>
                <w:lang w:eastAsia="es-MX"/>
              </w:rPr>
              <w:br/>
              <w:t xml:space="preserve">Carretera Costera y Anillo </w:t>
            </w:r>
            <w:r w:rsidRPr="00C918AA">
              <w:rPr>
                <w:rFonts w:ascii="Arial" w:eastAsia="Times New Roman" w:hAnsi="Arial" w:cs="Arial"/>
                <w:noProof/>
                <w:lang w:eastAsia="es-MX"/>
              </w:rPr>
              <w:lastRenderedPageBreak/>
              <w:t>Periférico s/n</w:t>
            </w:r>
            <w:r w:rsidRPr="00C918AA">
              <w:rPr>
                <w:rFonts w:ascii="Arial" w:eastAsia="Times New Roman" w:hAnsi="Arial" w:cs="Arial"/>
                <w:noProof/>
                <w:lang w:eastAsia="es-MX"/>
              </w:rPr>
              <w:br/>
              <w:t>Col. Centro</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C.P. 30700</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Tapachula, Chis.</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lastRenderedPageBreak/>
              <w:t>CHIAPAS</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Subdelegacional en Tuxtla Gutiérrez, Chiapas</w:t>
            </w:r>
            <w:r w:rsidRPr="00C918AA">
              <w:rPr>
                <w:rFonts w:ascii="Arial" w:eastAsia="Times New Roman" w:hAnsi="Arial" w:cs="Arial"/>
                <w:noProof/>
                <w:lang w:eastAsia="es-MX"/>
              </w:rPr>
              <w:br/>
              <w:t>Carretera Tuxtla Gutiérrez-San Cristóbal Km 7.0</w:t>
            </w:r>
            <w:r w:rsidR="00E542AB" w:rsidRPr="00C918AA">
              <w:rPr>
                <w:rFonts w:ascii="Arial" w:eastAsia="Times New Roman" w:hAnsi="Arial" w:cs="Arial"/>
                <w:noProof/>
                <w:lang w:eastAsia="es-MX"/>
              </w:rPr>
              <w:t xml:space="preserve">, </w:t>
            </w:r>
            <w:r w:rsidRPr="00C918AA">
              <w:rPr>
                <w:rFonts w:ascii="Arial" w:eastAsia="Times New Roman" w:hAnsi="Arial" w:cs="Arial"/>
                <w:noProof/>
                <w:lang w:eastAsia="es-MX"/>
              </w:rPr>
              <w:t xml:space="preserve"> </w:t>
            </w:r>
            <w:r w:rsidRPr="00C918AA">
              <w:rPr>
                <w:rFonts w:ascii="Arial" w:hAnsi="Arial" w:cs="Arial"/>
                <w:noProof/>
                <w:lang w:eastAsia="es-MX"/>
              </w:rPr>
              <w:t>C.P. 29000,</w:t>
            </w:r>
            <w:r w:rsidRPr="00C918AA">
              <w:rPr>
                <w:rFonts w:ascii="Arial" w:eastAsia="Times New Roman" w:hAnsi="Arial" w:cs="Arial"/>
                <w:noProof/>
                <w:lang w:eastAsia="es-MX"/>
              </w:rPr>
              <w:br/>
              <w:t xml:space="preserve"> Tuxtla Gutiérrez, Chiapas</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00E542AB" w:rsidRPr="00C918AA">
              <w:rPr>
                <w:rFonts w:ascii="Arial" w:eastAsia="Times New Roman" w:hAnsi="Arial" w:cs="Arial"/>
                <w:noProof/>
                <w:lang w:eastAsia="es-MX"/>
              </w:rPr>
              <w:t xml:space="preserve"> </w:t>
            </w:r>
            <w:r w:rsidRPr="00C918AA">
              <w:rPr>
                <w:rFonts w:ascii="Arial" w:eastAsia="Times New Roman" w:hAnsi="Arial" w:cs="Arial"/>
                <w:noProof/>
                <w:lang w:eastAsia="es-MX"/>
              </w:rPr>
              <w:br/>
              <w:t>Carretera Costera y Anillo Periférico s/n</w:t>
            </w:r>
            <w:r w:rsidRPr="00C918AA">
              <w:rPr>
                <w:rFonts w:ascii="Arial" w:eastAsia="Times New Roman" w:hAnsi="Arial" w:cs="Arial"/>
                <w:noProof/>
                <w:lang w:eastAsia="es-MX"/>
              </w:rPr>
              <w:br/>
              <w:t>Col. Centro</w:t>
            </w:r>
            <w:r w:rsidR="00E542AB"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30700</w:t>
            </w:r>
            <w:r w:rsidR="00E542AB" w:rsidRPr="00C918AA">
              <w:rPr>
                <w:rFonts w:ascii="Arial" w:eastAsia="Times New Roman" w:hAnsi="Arial" w:cs="Arial"/>
                <w:noProof/>
                <w:lang w:eastAsia="es-MX"/>
              </w:rPr>
              <w:t xml:space="preserve">, </w:t>
            </w:r>
            <w:r w:rsidRPr="00C918AA">
              <w:rPr>
                <w:rFonts w:ascii="Arial" w:eastAsia="Times New Roman" w:hAnsi="Arial" w:cs="Arial"/>
                <w:noProof/>
                <w:lang w:eastAsia="es-MX"/>
              </w:rPr>
              <w:t>Tapachula, Chis.</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CHIHUAHUA</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Pr="00C918AA">
              <w:rPr>
                <w:rFonts w:ascii="Arial" w:eastAsia="Times New Roman" w:hAnsi="Arial" w:cs="Arial"/>
                <w:noProof/>
                <w:lang w:eastAsia="es-MX"/>
              </w:rPr>
              <w:br/>
              <w:t>Privada de Santa Rosa Nos. 21 y 23</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Colonia Nombre de Dios</w:t>
            </w:r>
            <w:r w:rsidR="00CB023E" w:rsidRPr="00C918AA">
              <w:rPr>
                <w:rFonts w:ascii="Arial" w:eastAsia="Times New Roman" w:hAnsi="Arial" w:cs="Arial"/>
                <w:noProof/>
                <w:lang w:eastAsia="es-MX"/>
              </w:rPr>
              <w:t xml:space="preserve">, </w:t>
            </w:r>
            <w:r w:rsidRPr="00C918AA">
              <w:rPr>
                <w:rFonts w:ascii="Arial" w:eastAsia="Times New Roman" w:hAnsi="Arial" w:cs="Arial"/>
                <w:noProof/>
                <w:lang w:eastAsia="es-MX"/>
              </w:rPr>
              <w:t xml:space="preserve"> C.P. 31110</w:t>
            </w:r>
            <w:r w:rsidR="00E542AB" w:rsidRPr="00C918AA">
              <w:rPr>
                <w:rFonts w:ascii="Arial" w:eastAsia="Times New Roman" w:hAnsi="Arial" w:cs="Arial"/>
                <w:noProof/>
                <w:lang w:eastAsia="es-MX"/>
              </w:rPr>
              <w:t xml:space="preserve">, </w:t>
            </w:r>
            <w:r w:rsidRPr="00C918AA">
              <w:rPr>
                <w:rFonts w:ascii="Arial" w:eastAsia="Times New Roman" w:hAnsi="Arial" w:cs="Arial"/>
                <w:noProof/>
                <w:lang w:eastAsia="es-MX"/>
              </w:rPr>
              <w:t>Chihuahua, Chih.</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t>Av. Universidad No 1101</w:t>
            </w:r>
            <w:r w:rsidR="00E542AB" w:rsidRPr="00C918AA">
              <w:rPr>
                <w:rFonts w:ascii="Arial" w:eastAsia="Times New Roman" w:hAnsi="Arial" w:cs="Arial"/>
                <w:noProof/>
                <w:lang w:eastAsia="es-MX"/>
              </w:rPr>
              <w:t xml:space="preserve">, </w:t>
            </w:r>
            <w:r w:rsidRPr="00C918AA">
              <w:rPr>
                <w:rFonts w:ascii="Arial" w:eastAsia="Times New Roman" w:hAnsi="Arial" w:cs="Arial"/>
                <w:noProof/>
                <w:lang w:eastAsia="es-MX"/>
              </w:rPr>
              <w:t>Colonia Centro</w:t>
            </w:r>
            <w:r w:rsidR="00E542AB" w:rsidRPr="00C918AA">
              <w:rPr>
                <w:rFonts w:ascii="Arial" w:eastAsia="Times New Roman" w:hAnsi="Arial" w:cs="Arial"/>
                <w:noProof/>
                <w:lang w:eastAsia="es-MX"/>
              </w:rPr>
              <w:t xml:space="preserve">, </w:t>
            </w:r>
            <w:r w:rsidRPr="00C918AA">
              <w:rPr>
                <w:rFonts w:ascii="Arial" w:eastAsia="Times New Roman" w:hAnsi="Arial" w:cs="Arial"/>
                <w:noProof/>
                <w:lang w:eastAsia="es-MX"/>
              </w:rPr>
              <w:t>C.P. 31000</w:t>
            </w:r>
            <w:r w:rsidR="00E542AB" w:rsidRPr="00C918AA">
              <w:rPr>
                <w:rFonts w:ascii="Arial" w:eastAsia="Times New Roman" w:hAnsi="Arial" w:cs="Arial"/>
                <w:noProof/>
                <w:lang w:eastAsia="es-MX"/>
              </w:rPr>
              <w:t xml:space="preserve">, </w:t>
            </w:r>
            <w:r w:rsidRPr="00C918AA">
              <w:rPr>
                <w:rFonts w:ascii="Arial" w:eastAsia="Times New Roman" w:hAnsi="Arial" w:cs="Arial"/>
                <w:noProof/>
                <w:lang w:eastAsia="es-MX"/>
              </w:rPr>
              <w:t>Chihuahua, Chih.</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DURANGO</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Pr="00C918AA">
              <w:rPr>
                <w:rFonts w:ascii="Arial" w:eastAsia="Times New Roman" w:hAnsi="Arial" w:cs="Arial"/>
                <w:noProof/>
                <w:lang w:eastAsia="es-MX"/>
              </w:rPr>
              <w:br/>
              <w:t>Carretera Durango-México Km 5</w:t>
            </w:r>
            <w:r w:rsidRPr="00C918AA">
              <w:rPr>
                <w:rFonts w:ascii="Arial" w:eastAsia="Times New Roman" w:hAnsi="Arial" w:cs="Arial"/>
                <w:noProof/>
                <w:lang w:eastAsia="es-MX"/>
              </w:rPr>
              <w:br/>
              <w:t>Co</w:t>
            </w:r>
            <w:r w:rsidR="00E542AB" w:rsidRPr="00C918AA">
              <w:rPr>
                <w:rFonts w:ascii="Arial" w:eastAsia="Times New Roman" w:hAnsi="Arial" w:cs="Arial"/>
                <w:noProof/>
                <w:lang w:eastAsia="es-MX"/>
              </w:rPr>
              <w:t>l.</w:t>
            </w:r>
            <w:r w:rsidRPr="00C918AA">
              <w:rPr>
                <w:rFonts w:ascii="Arial" w:eastAsia="Times New Roman" w:hAnsi="Arial" w:cs="Arial"/>
                <w:noProof/>
                <w:lang w:eastAsia="es-MX"/>
              </w:rPr>
              <w:t xml:space="preserve"> 15 de Octubre</w:t>
            </w:r>
            <w:r w:rsidR="00E542AB" w:rsidRPr="00C918AA">
              <w:rPr>
                <w:rFonts w:ascii="Arial" w:eastAsia="Times New Roman" w:hAnsi="Arial" w:cs="Arial"/>
                <w:noProof/>
                <w:lang w:eastAsia="es-MX"/>
              </w:rPr>
              <w:t>,</w:t>
            </w:r>
            <w:r w:rsidRPr="00C918AA">
              <w:rPr>
                <w:rFonts w:ascii="Arial" w:eastAsia="Times New Roman" w:hAnsi="Arial" w:cs="Arial"/>
                <w:noProof/>
                <w:lang w:eastAsia="es-MX"/>
              </w:rPr>
              <w:t xml:space="preserve"> C.P. 34285</w:t>
            </w:r>
            <w:r w:rsidRPr="00C918AA">
              <w:rPr>
                <w:rFonts w:ascii="Arial" w:eastAsia="Times New Roman" w:hAnsi="Arial" w:cs="Arial"/>
                <w:noProof/>
                <w:lang w:eastAsia="es-MX"/>
              </w:rPr>
              <w:br/>
              <w:t>Durango, Dgo.</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t>Calle Juárez No 104 Sur</w:t>
            </w:r>
            <w:r w:rsidR="001B661C" w:rsidRPr="00C918AA">
              <w:rPr>
                <w:rFonts w:ascii="Arial" w:eastAsia="Times New Roman" w:hAnsi="Arial" w:cs="Arial"/>
                <w:noProof/>
                <w:lang w:eastAsia="es-MX"/>
              </w:rPr>
              <w:t>,</w:t>
            </w:r>
            <w:r w:rsidRPr="00C918AA">
              <w:rPr>
                <w:rFonts w:ascii="Arial" w:eastAsia="Times New Roman" w:hAnsi="Arial" w:cs="Arial"/>
                <w:noProof/>
                <w:lang w:eastAsia="es-MX"/>
              </w:rPr>
              <w:t xml:space="preserve"> 1er. Piso</w:t>
            </w:r>
            <w:r w:rsidR="001B661C" w:rsidRPr="00C918AA">
              <w:rPr>
                <w:rFonts w:ascii="Arial" w:eastAsia="Times New Roman" w:hAnsi="Arial" w:cs="Arial"/>
                <w:noProof/>
                <w:lang w:eastAsia="es-MX"/>
              </w:rPr>
              <w:t xml:space="preserve">, Col. Victoria de Durango, </w:t>
            </w:r>
            <w:r w:rsidRPr="00C918AA">
              <w:rPr>
                <w:rFonts w:ascii="Arial" w:eastAsia="Times New Roman" w:hAnsi="Arial" w:cs="Arial"/>
                <w:noProof/>
                <w:lang w:eastAsia="es-MX"/>
              </w:rPr>
              <w:t>Zona Centro</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C.P.34000</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Durango, Dgo.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GUANAJUATO</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Pr="00C918AA">
              <w:rPr>
                <w:rFonts w:ascii="Arial" w:eastAsia="Times New Roman" w:hAnsi="Arial" w:cs="Arial"/>
                <w:noProof/>
                <w:lang w:eastAsia="es-MX"/>
              </w:rPr>
              <w:br/>
              <w:t>Calle España Esq. Calle Suecia</w:t>
            </w:r>
            <w:r w:rsidRPr="00C918AA">
              <w:rPr>
                <w:rFonts w:ascii="Arial" w:eastAsia="Times New Roman" w:hAnsi="Arial" w:cs="Arial"/>
                <w:noProof/>
                <w:lang w:eastAsia="es-MX"/>
              </w:rPr>
              <w:br/>
              <w:t>Fracc. Los Paraísos</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37320</w:t>
            </w:r>
            <w:r w:rsidR="001B661C" w:rsidRPr="00C918AA">
              <w:rPr>
                <w:rFonts w:ascii="Arial" w:eastAsia="Times New Roman" w:hAnsi="Arial" w:cs="Arial"/>
                <w:noProof/>
                <w:lang w:eastAsia="es-MX"/>
              </w:rPr>
              <w:t>,</w:t>
            </w:r>
            <w:r w:rsidRPr="00C918AA">
              <w:rPr>
                <w:rFonts w:ascii="Arial" w:eastAsia="Times New Roman" w:hAnsi="Arial" w:cs="Arial"/>
                <w:noProof/>
                <w:lang w:eastAsia="es-MX"/>
              </w:rPr>
              <w:br/>
              <w:t>León, Gto.</w:t>
            </w:r>
          </w:p>
          <w:p w:rsidR="001B661C" w:rsidRPr="00C918AA" w:rsidRDefault="001B661C" w:rsidP="003B2D40">
            <w:pPr>
              <w:spacing w:after="0"/>
              <w:rPr>
                <w:rFonts w:ascii="Arial" w:eastAsia="Times New Roman" w:hAnsi="Arial" w:cs="Arial"/>
                <w:noProof/>
                <w:lang w:eastAsia="es-MX"/>
              </w:rPr>
            </w:pPr>
          </w:p>
          <w:p w:rsidR="001B661C" w:rsidRPr="00C918AA" w:rsidRDefault="001B661C"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Almacen de Diversos</w:t>
            </w:r>
          </w:p>
          <w:p w:rsidR="001B661C" w:rsidRPr="00C918AA" w:rsidRDefault="001B661C"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Estocolmo, Col. AndaradeNo. 404, C.P. 37020, León Gto.</w:t>
            </w:r>
          </w:p>
          <w:p w:rsidR="006C76A4" w:rsidRPr="00C918AA" w:rsidRDefault="006C76A4" w:rsidP="003B2D40">
            <w:pPr>
              <w:spacing w:after="0"/>
              <w:rPr>
                <w:rFonts w:ascii="Arial" w:eastAsia="Times New Roman" w:hAnsi="Arial" w:cs="Arial"/>
                <w:noProof/>
                <w:lang w:eastAsia="es-MX"/>
              </w:rPr>
            </w:pPr>
            <w:r w:rsidRPr="00C918AA">
              <w:rPr>
                <w:rFonts w:ascii="Arial" w:hAnsi="Arial" w:cs="Arial"/>
                <w:noProof/>
                <w:lang w:eastAsia="es-MX"/>
              </w:rPr>
              <w:t xml:space="preserve">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Pr="00C918AA">
              <w:rPr>
                <w:rFonts w:ascii="Arial" w:eastAsia="Times New Roman" w:hAnsi="Arial" w:cs="Arial"/>
                <w:noProof/>
                <w:lang w:eastAsia="es-MX"/>
              </w:rPr>
              <w:br/>
              <w:t>Blvd. Adolfo López Mateos s/n Esq. Paseo de los Insurgentes s/n</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Fracc. Los Paraísos</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C.P. 37320</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Tel. 01 477 717 5474, León, Gto.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GUERRERO  </w:t>
            </w:r>
          </w:p>
        </w:tc>
        <w:tc>
          <w:tcPr>
            <w:tcW w:w="0" w:type="auto"/>
            <w:hideMark/>
          </w:tcPr>
          <w:p w:rsidR="00662BE8" w:rsidRPr="00C918AA" w:rsidRDefault="00662BE8"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w:t>
            </w:r>
            <w:r w:rsidR="006C76A4" w:rsidRPr="00C918AA">
              <w:rPr>
                <w:rFonts w:ascii="Arial" w:eastAsia="Times New Roman" w:hAnsi="Arial" w:cs="Arial"/>
                <w:noProof/>
                <w:lang w:eastAsia="es-MX"/>
              </w:rPr>
              <w:t xml:space="preserve">elegacional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Ruíz Cortines S/N Frente a la Escuela de Sociales  Col. I</w:t>
            </w:r>
            <w:r w:rsidR="001B661C" w:rsidRPr="00C918AA">
              <w:rPr>
                <w:rFonts w:ascii="Arial" w:eastAsia="Times New Roman" w:hAnsi="Arial" w:cs="Arial"/>
                <w:noProof/>
                <w:lang w:eastAsia="es-MX"/>
              </w:rPr>
              <w:t>nfonavit</w:t>
            </w:r>
            <w:r w:rsidRPr="00C918AA">
              <w:rPr>
                <w:rFonts w:ascii="Arial" w:eastAsia="Times New Roman" w:hAnsi="Arial" w:cs="Arial"/>
                <w:noProof/>
                <w:lang w:eastAsia="es-MX"/>
              </w:rPr>
              <w:t xml:space="preserve"> Alta Progreso Acapulco, Gro. C.P. 39610</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Cuauhtémoc No. 95 Col. Centro Acapulco, Gro.</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C.P. 39300   </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HIDALGO  </w:t>
            </w:r>
          </w:p>
        </w:tc>
        <w:tc>
          <w:tcPr>
            <w:tcW w:w="0" w:type="auto"/>
            <w:hideMark/>
          </w:tcPr>
          <w:p w:rsidR="001B661C"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Arboleda no. 115</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Colonia Industrial la Paz</w:t>
            </w:r>
            <w:r w:rsidR="001B661C"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42080 Pachuca, Hgo.</w:t>
            </w:r>
          </w:p>
        </w:tc>
        <w:tc>
          <w:tcPr>
            <w:tcW w:w="0" w:type="auto"/>
            <w:hideMark/>
          </w:tcPr>
          <w:p w:rsidR="001B661C"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 Prolongación.</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Madero No. 407</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Col. Céspedes Reforma, C.P. 42090, Pachuca, Hgo.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JALISCO  </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lastRenderedPageBreak/>
              <w:t>Anillo Periférico Sur No. 80</w:t>
            </w:r>
            <w:r w:rsidR="001B661C" w:rsidRPr="00C918AA">
              <w:rPr>
                <w:rFonts w:ascii="Arial" w:eastAsia="Times New Roman" w:hAnsi="Arial" w:cs="Arial"/>
                <w:noProof/>
                <w:lang w:eastAsia="es-MX"/>
              </w:rPr>
              <w:t>00 Col. Sta. María Tequepexpan,</w:t>
            </w:r>
            <w:r w:rsidRPr="00C918AA">
              <w:rPr>
                <w:rFonts w:ascii="Arial" w:eastAsia="Times New Roman" w:hAnsi="Arial" w:cs="Arial"/>
                <w:noProof/>
                <w:lang w:eastAsia="es-MX"/>
              </w:rPr>
              <w:t xml:space="preserve"> C. P. 45600 Tlaquepaque, Jal.</w:t>
            </w:r>
          </w:p>
        </w:tc>
        <w:tc>
          <w:tcPr>
            <w:tcW w:w="0" w:type="auto"/>
            <w:hideMark/>
          </w:tcPr>
          <w:p w:rsidR="001B661C"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lastRenderedPageBreak/>
              <w:t xml:space="preserve">Departamento de Presupuesto, </w:t>
            </w:r>
            <w:r w:rsidRPr="00C918AA">
              <w:rPr>
                <w:rFonts w:ascii="Arial" w:eastAsia="Times New Roman" w:hAnsi="Arial" w:cs="Arial"/>
                <w:noProof/>
                <w:lang w:eastAsia="es-MX"/>
              </w:rPr>
              <w:lastRenderedPageBreak/>
              <w:t xml:space="preserve">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Belisario Domínguez No. 1000 esq. Sierra Morena Col. Independencia</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44340</w:t>
            </w:r>
            <w:r w:rsidR="001B661C" w:rsidRPr="00C918AA">
              <w:rPr>
                <w:rFonts w:ascii="Arial" w:eastAsia="Times New Roman" w:hAnsi="Arial" w:cs="Arial"/>
                <w:noProof/>
                <w:lang w:eastAsia="es-MX"/>
              </w:rPr>
              <w:t>,</w:t>
            </w:r>
            <w:r w:rsidRPr="00C918AA">
              <w:rPr>
                <w:rFonts w:ascii="Arial" w:eastAsia="Times New Roman" w:hAnsi="Arial" w:cs="Arial"/>
                <w:noProof/>
                <w:lang w:eastAsia="es-MX"/>
              </w:rPr>
              <w:t xml:space="preserve"> Guadalajara, Jal. </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lastRenderedPageBreak/>
              <w:t xml:space="preserve">ESTADO DE MÉXICO ORIENTE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 la Coordinación de Abastecimiento y  Equipamiento</w:t>
            </w:r>
            <w:r w:rsidR="001B661C" w:rsidRPr="00C918AA">
              <w:rPr>
                <w:rFonts w:ascii="Arial" w:eastAsia="Times New Roman" w:hAnsi="Arial" w:cs="Arial"/>
                <w:noProof/>
                <w:lang w:eastAsia="es-MX"/>
              </w:rPr>
              <w:t>.</w:t>
            </w:r>
            <w:r w:rsidRPr="00C918AA">
              <w:rPr>
                <w:rFonts w:ascii="Arial" w:eastAsia="Times New Roman" w:hAnsi="Arial" w:cs="Arial"/>
                <w:noProof/>
                <w:lang w:eastAsia="es-MX"/>
              </w:rPr>
              <w:t xml:space="preserve"> Poniente 146 No. 825  Col. Industrial Vallejo</w:t>
            </w:r>
            <w:r w:rsidR="001B661C" w:rsidRPr="00C918AA">
              <w:rPr>
                <w:rFonts w:ascii="Arial" w:eastAsia="Times New Roman" w:hAnsi="Arial" w:cs="Arial"/>
                <w:noProof/>
                <w:lang w:eastAsia="es-MX"/>
              </w:rPr>
              <w:t>,</w:t>
            </w:r>
            <w:r w:rsidRPr="00C918AA">
              <w:rPr>
                <w:rFonts w:ascii="Arial" w:eastAsia="Times New Roman" w:hAnsi="Arial" w:cs="Arial"/>
                <w:noProof/>
                <w:lang w:eastAsia="es-MX"/>
              </w:rPr>
              <w:t xml:space="preserve"> Código Postal 0</w:t>
            </w:r>
            <w:r w:rsidR="001B661C" w:rsidRPr="00C918AA">
              <w:rPr>
                <w:rFonts w:ascii="Arial" w:eastAsia="Times New Roman" w:hAnsi="Arial" w:cs="Arial"/>
                <w:noProof/>
                <w:lang w:eastAsia="es-MX"/>
              </w:rPr>
              <w:t>2300   Delegación Azcapotzalco. Ciudad de México.</w:t>
            </w:r>
          </w:p>
        </w:tc>
        <w:tc>
          <w:tcPr>
            <w:tcW w:w="0" w:type="auto"/>
            <w:hideMark/>
          </w:tcPr>
          <w:p w:rsidR="001B661C"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Jefatura de Servicios de Finanzas</w:t>
            </w:r>
            <w:r w:rsidR="001B661C" w:rsidRPr="00C918AA">
              <w:rPr>
                <w:rFonts w:ascii="Arial" w:eastAsia="Times New Roman" w:hAnsi="Arial" w:cs="Arial"/>
                <w:noProof/>
                <w:lang w:eastAsia="es-MX"/>
              </w:rPr>
              <w:t>.</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4 No. 25</w:t>
            </w:r>
            <w:r w:rsidR="001B661C" w:rsidRPr="00C918AA">
              <w:rPr>
                <w:rFonts w:ascii="Arial" w:eastAsia="Times New Roman" w:hAnsi="Arial" w:cs="Arial"/>
                <w:noProof/>
                <w:lang w:eastAsia="es-MX"/>
              </w:rPr>
              <w:t xml:space="preserve">, </w:t>
            </w:r>
            <w:r w:rsidRPr="00C918AA">
              <w:rPr>
                <w:rFonts w:ascii="Arial" w:eastAsia="Times New Roman" w:hAnsi="Arial" w:cs="Arial"/>
                <w:noProof/>
                <w:lang w:eastAsia="es-MX"/>
              </w:rPr>
              <w:t>primer piso  Fraccionamiento Industrial Alce Blanco</w:t>
            </w:r>
            <w:r w:rsidR="00217CBB" w:rsidRPr="00C918AA">
              <w:rPr>
                <w:rFonts w:ascii="Arial" w:eastAsia="Times New Roman" w:hAnsi="Arial" w:cs="Arial"/>
                <w:noProof/>
                <w:lang w:eastAsia="es-MX"/>
              </w:rPr>
              <w:t>,</w:t>
            </w:r>
            <w:r w:rsidRPr="00C918AA">
              <w:rPr>
                <w:rFonts w:ascii="Arial" w:eastAsia="Times New Roman" w:hAnsi="Arial" w:cs="Arial"/>
                <w:noProof/>
                <w:lang w:eastAsia="es-MX"/>
              </w:rPr>
              <w:t xml:space="preserve"> Naucalpan</w:t>
            </w:r>
            <w:r w:rsidR="001B661C" w:rsidRPr="00C918AA">
              <w:rPr>
                <w:rFonts w:ascii="Arial" w:eastAsia="Times New Roman" w:hAnsi="Arial" w:cs="Arial"/>
                <w:noProof/>
                <w:lang w:eastAsia="es-MX"/>
              </w:rPr>
              <w:t>,</w:t>
            </w:r>
            <w:r w:rsidRPr="00C918AA">
              <w:rPr>
                <w:rFonts w:ascii="Arial" w:eastAsia="Times New Roman" w:hAnsi="Arial" w:cs="Arial"/>
                <w:noProof/>
                <w:lang w:eastAsia="es-MX"/>
              </w:rPr>
              <w:t xml:space="preserve"> Edo. </w:t>
            </w:r>
            <w:r w:rsidR="00AF48DC" w:rsidRPr="00C918AA">
              <w:rPr>
                <w:rFonts w:ascii="Arial" w:eastAsia="Times New Roman" w:hAnsi="Arial" w:cs="Arial"/>
                <w:noProof/>
                <w:lang w:eastAsia="es-MX"/>
              </w:rPr>
              <w:t xml:space="preserve">de </w:t>
            </w:r>
            <w:r w:rsidRPr="00C918AA">
              <w:rPr>
                <w:rFonts w:ascii="Arial" w:eastAsia="Times New Roman" w:hAnsi="Arial" w:cs="Arial"/>
                <w:noProof/>
                <w:lang w:eastAsia="es-MX"/>
              </w:rPr>
              <w:t>Méx.</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ESTADO DE MÉXICO PONIENTE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Coordinación de Abastecimiento y Equipamiento Vialidad Toluca</w:t>
            </w:r>
            <w:r w:rsidR="001B661C" w:rsidRPr="00C918AA">
              <w:rPr>
                <w:rFonts w:ascii="Arial" w:eastAsia="Times New Roman" w:hAnsi="Arial" w:cs="Arial"/>
                <w:noProof/>
                <w:lang w:eastAsia="es-MX"/>
              </w:rPr>
              <w:t>.</w:t>
            </w:r>
            <w:r w:rsidRPr="00C918AA">
              <w:rPr>
                <w:rFonts w:ascii="Arial" w:eastAsia="Times New Roman" w:hAnsi="Arial" w:cs="Arial"/>
                <w:noProof/>
                <w:lang w:eastAsia="es-MX"/>
              </w:rPr>
              <w:t xml:space="preserve"> Metepec Km. 4.5 Barrio del Espíritu Santo, Col. La Michoacana, Metepec, Edo. de Méx, C.P. 52140 </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Jefatura de Finanzas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Calle Josefa Ortíz de Domínguez Esq. Miguel Hidalgo y Costilla, Col. Centro, Toluca, </w:t>
            </w:r>
            <w:r w:rsidR="00AF48DC" w:rsidRPr="00C918AA">
              <w:rPr>
                <w:rFonts w:ascii="Arial" w:eastAsia="Times New Roman" w:hAnsi="Arial" w:cs="Arial"/>
                <w:noProof/>
                <w:lang w:eastAsia="es-MX"/>
              </w:rPr>
              <w:t xml:space="preserve">Edo. de </w:t>
            </w:r>
            <w:r w:rsidRPr="00C918AA">
              <w:rPr>
                <w:rFonts w:ascii="Arial" w:eastAsia="Times New Roman" w:hAnsi="Arial" w:cs="Arial"/>
                <w:noProof/>
                <w:lang w:eastAsia="es-MX"/>
              </w:rPr>
              <w:t>Méx. C.P. 50000</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MICHOACAN   </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r w:rsidR="00662BE8" w:rsidRPr="00C918AA">
              <w:rPr>
                <w:rFonts w:ascii="Arial" w:eastAsia="Times New Roman" w:hAnsi="Arial" w:cs="Arial"/>
                <w:noProof/>
                <w:lang w:eastAsia="es-MX"/>
              </w:rPr>
              <w:t>.</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Manuel Pérez Coronado esq. Jesús Sansón Flores s/n. Col. Infonavit Camelinas CP. 58290, Morelia, Michoacán</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Jefatura de Finanzas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Avenida Francisco I. Madero Poniente</w:t>
            </w:r>
            <w:r w:rsidR="00217CBB" w:rsidRPr="00C918AA">
              <w:rPr>
                <w:rFonts w:ascii="Arial" w:eastAsia="Times New Roman" w:hAnsi="Arial" w:cs="Arial"/>
                <w:noProof/>
                <w:lang w:eastAsia="es-MX"/>
              </w:rPr>
              <w:t xml:space="preserve"> #1200, Col. Centro</w:t>
            </w:r>
            <w:r w:rsidRPr="00C918AA">
              <w:rPr>
                <w:rFonts w:ascii="Arial" w:eastAsia="Times New Roman" w:hAnsi="Arial" w:cs="Arial"/>
                <w:noProof/>
                <w:lang w:eastAsia="es-MX"/>
              </w:rPr>
              <w:t>, C.P. 58000, Morelia, Michoacán</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MORELOS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Coordinación de Abastecimiento y Equipamiento</w:t>
            </w:r>
            <w:r w:rsidR="00662BE8" w:rsidRPr="00C918AA">
              <w:rPr>
                <w:rFonts w:ascii="Arial" w:eastAsia="Times New Roman" w:hAnsi="Arial" w:cs="Arial"/>
                <w:noProof/>
                <w:lang w:eastAsia="es-MX"/>
              </w:rPr>
              <w:t xml:space="preserve">. </w:t>
            </w:r>
            <w:r w:rsidRPr="00C918AA">
              <w:rPr>
                <w:rFonts w:ascii="Arial" w:eastAsia="Times New Roman" w:hAnsi="Arial" w:cs="Arial"/>
                <w:noProof/>
                <w:lang w:eastAsia="es-MX"/>
              </w:rPr>
              <w:t>Almacén Delegacional Av. Plan de Ayala Esq. Av. Central s/n Col. Cuauhnauac</w:t>
            </w:r>
            <w:r w:rsidR="00662BE8" w:rsidRPr="00C918AA">
              <w:rPr>
                <w:rFonts w:ascii="Arial" w:eastAsia="Times New Roman" w:hAnsi="Arial" w:cs="Arial"/>
                <w:noProof/>
                <w:lang w:eastAsia="es-MX"/>
              </w:rPr>
              <w:t>, C.P.</w:t>
            </w:r>
            <w:r w:rsidRPr="00C918AA">
              <w:rPr>
                <w:rFonts w:ascii="Arial" w:eastAsia="Times New Roman" w:hAnsi="Arial" w:cs="Arial"/>
                <w:noProof/>
                <w:lang w:eastAsia="es-MX"/>
              </w:rPr>
              <w:t xml:space="preserve"> 62430 Cuernavaca Morelos</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Blv. Benito Juárez No. 18</w:t>
            </w:r>
            <w:r w:rsidR="00662BE8" w:rsidRPr="00C918AA">
              <w:rPr>
                <w:rFonts w:ascii="Arial" w:eastAsia="Times New Roman" w:hAnsi="Arial" w:cs="Arial"/>
                <w:noProof/>
                <w:lang w:eastAsia="es-MX"/>
              </w:rPr>
              <w:t>,</w:t>
            </w:r>
            <w:r w:rsidRPr="00C918AA">
              <w:rPr>
                <w:rFonts w:ascii="Arial" w:eastAsia="Times New Roman" w:hAnsi="Arial" w:cs="Arial"/>
                <w:noProof/>
                <w:lang w:eastAsia="es-MX"/>
              </w:rPr>
              <w:t xml:space="preserve"> Primer Piso</w:t>
            </w:r>
            <w:r w:rsidR="00662BE8"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662BE8" w:rsidRPr="00C918AA">
              <w:rPr>
                <w:rFonts w:ascii="Arial" w:eastAsia="Times New Roman" w:hAnsi="Arial" w:cs="Arial"/>
                <w:noProof/>
                <w:lang w:eastAsia="es-MX"/>
              </w:rPr>
              <w:t>C.P.6</w:t>
            </w:r>
            <w:r w:rsidRPr="00C918AA">
              <w:rPr>
                <w:rFonts w:ascii="Arial" w:eastAsia="Times New Roman" w:hAnsi="Arial" w:cs="Arial"/>
                <w:noProof/>
                <w:lang w:eastAsia="es-MX"/>
              </w:rPr>
              <w:t>2000</w:t>
            </w:r>
            <w:r w:rsidR="00662BE8"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Centro</w:t>
            </w:r>
            <w:r w:rsidR="00662BE8" w:rsidRPr="00C918AA">
              <w:rPr>
                <w:rFonts w:ascii="Arial" w:eastAsia="Times New Roman" w:hAnsi="Arial" w:cs="Arial"/>
                <w:noProof/>
                <w:lang w:eastAsia="es-MX"/>
              </w:rPr>
              <w:t xml:space="preserve">, </w:t>
            </w:r>
            <w:r w:rsidRPr="00C918AA">
              <w:rPr>
                <w:rFonts w:ascii="Arial" w:eastAsia="Times New Roman" w:hAnsi="Arial" w:cs="Arial"/>
                <w:noProof/>
                <w:lang w:eastAsia="es-MX"/>
              </w:rPr>
              <w:t>Cuernavaca Morelos</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NAYARIT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Retorno No. 72</w:t>
            </w:r>
            <w:r w:rsidR="00662BE8"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Obrera</w:t>
            </w:r>
            <w:r w:rsidR="00662BE8" w:rsidRPr="00C918AA">
              <w:rPr>
                <w:rFonts w:ascii="Arial" w:eastAsia="Times New Roman" w:hAnsi="Arial" w:cs="Arial"/>
                <w:noProof/>
                <w:lang w:eastAsia="es-MX"/>
              </w:rPr>
              <w:t>, C.</w:t>
            </w:r>
            <w:r w:rsidRPr="00C918AA">
              <w:rPr>
                <w:rFonts w:ascii="Arial" w:eastAsia="Times New Roman" w:hAnsi="Arial" w:cs="Arial"/>
                <w:noProof/>
                <w:lang w:eastAsia="es-MX"/>
              </w:rPr>
              <w:t>P. 63120</w:t>
            </w:r>
            <w:r w:rsidR="00662BE8" w:rsidRPr="00C918AA">
              <w:rPr>
                <w:rFonts w:ascii="Arial" w:eastAsia="Times New Roman" w:hAnsi="Arial" w:cs="Arial"/>
                <w:noProof/>
                <w:lang w:eastAsia="es-MX"/>
              </w:rPr>
              <w:t>,</w:t>
            </w:r>
            <w:r w:rsidRPr="00C918AA">
              <w:rPr>
                <w:rFonts w:ascii="Arial" w:eastAsia="Times New Roman" w:hAnsi="Arial" w:cs="Arial"/>
                <w:noProof/>
                <w:lang w:eastAsia="es-MX"/>
              </w:rPr>
              <w:t xml:space="preserve"> Tepic, Nay. </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Calzada del Ejercito Nacional No. 14 Col. Fray Junípero Serra</w:t>
            </w:r>
            <w:r w:rsidR="00662BE8"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63166   Tepic, Nay.</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NUEVO LEON  </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Delegacional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Manuel L. Barragán No. 4850 Nte. Colonia Hidalgo</w:t>
            </w:r>
            <w:r w:rsidR="00662BE8" w:rsidRPr="00C918AA">
              <w:rPr>
                <w:rFonts w:ascii="Arial" w:eastAsia="Times New Roman" w:hAnsi="Arial" w:cs="Arial"/>
                <w:noProof/>
                <w:lang w:eastAsia="es-MX"/>
              </w:rPr>
              <w:t xml:space="preserve">, </w:t>
            </w:r>
            <w:r w:rsidRPr="00C918AA">
              <w:rPr>
                <w:rFonts w:ascii="Arial" w:eastAsia="Times New Roman" w:hAnsi="Arial" w:cs="Arial"/>
                <w:noProof/>
                <w:lang w:eastAsia="es-MX"/>
              </w:rPr>
              <w:t>C.P. 64260 Monterrey, N.L.</w:t>
            </w:r>
          </w:p>
        </w:tc>
        <w:tc>
          <w:tcPr>
            <w:tcW w:w="0" w:type="auto"/>
            <w:hideMark/>
          </w:tcPr>
          <w:p w:rsidR="00662BE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62BE8" w:rsidP="003B2D40">
            <w:pPr>
              <w:spacing w:after="0"/>
              <w:rPr>
                <w:rFonts w:ascii="Arial" w:eastAsia="Times New Roman" w:hAnsi="Arial" w:cs="Arial"/>
                <w:noProof/>
                <w:lang w:eastAsia="es-MX"/>
              </w:rPr>
            </w:pPr>
            <w:r w:rsidRPr="00C918AA">
              <w:rPr>
                <w:rFonts w:ascii="Arial" w:hAnsi="Arial" w:cs="Arial"/>
                <w:noProof/>
                <w:lang w:eastAsia="es-MX"/>
              </w:rPr>
              <w:t>Calle Gregorio Torres Quevedo No. 1950 Col. Centro, C.P. 64010, Monterrey, N.L.</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OAXACA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Delegacional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Paraje la Vía s/n Km 3 Carretera Oaxaca-Zaachila</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68160   Xoxocotlan, Oax.</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Calzada Porfirio Díaz No. 803, Col. Centro, C.P. 68000</w:t>
            </w:r>
            <w:r w:rsidR="000C50AA" w:rsidRPr="00C918AA">
              <w:rPr>
                <w:rFonts w:ascii="Arial" w:eastAsia="Times New Roman" w:hAnsi="Arial" w:cs="Arial"/>
                <w:noProof/>
                <w:lang w:eastAsia="es-MX"/>
              </w:rPr>
              <w:t xml:space="preserve">, </w:t>
            </w:r>
            <w:r w:rsidRPr="00C918AA">
              <w:rPr>
                <w:rFonts w:ascii="Arial" w:eastAsia="Times New Roman" w:hAnsi="Arial" w:cs="Arial"/>
                <w:noProof/>
                <w:lang w:eastAsia="es-MX"/>
              </w:rPr>
              <w:t>Oaxaca, Oax.</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lastRenderedPageBreak/>
              <w:t xml:space="preserve">PUEBLA  </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5 de Febrero Oriente No. 107</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San Felipe Hueyotlipan</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72030</w:t>
            </w:r>
            <w:r w:rsidR="000C50AA" w:rsidRPr="00C918AA">
              <w:rPr>
                <w:rFonts w:ascii="Arial" w:eastAsia="Times New Roman" w:hAnsi="Arial" w:cs="Arial"/>
                <w:noProof/>
                <w:lang w:eastAsia="es-MX"/>
              </w:rPr>
              <w:t xml:space="preserve">, </w:t>
            </w:r>
            <w:r w:rsidRPr="00C918AA">
              <w:rPr>
                <w:rFonts w:ascii="Arial" w:eastAsia="Times New Roman" w:hAnsi="Arial" w:cs="Arial"/>
                <w:noProof/>
                <w:lang w:eastAsia="es-MX"/>
              </w:rPr>
              <w:t>Puebla, Pue.</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0C50AA"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Calle 4 Norte No. 2005, Col. Centro, </w:t>
            </w:r>
            <w:r w:rsidR="006C76A4" w:rsidRPr="00C918AA">
              <w:rPr>
                <w:rFonts w:ascii="Arial" w:eastAsia="Times New Roman" w:hAnsi="Arial" w:cs="Arial"/>
                <w:noProof/>
                <w:lang w:eastAsia="es-MX"/>
              </w:rPr>
              <w:t>C. P. 72000</w:t>
            </w:r>
            <w:r w:rsidRPr="00C918AA">
              <w:rPr>
                <w:rFonts w:ascii="Arial" w:eastAsia="Times New Roman" w:hAnsi="Arial" w:cs="Arial"/>
                <w:noProof/>
                <w:lang w:eastAsia="es-MX"/>
              </w:rPr>
              <w:t xml:space="preserve">, </w:t>
            </w:r>
            <w:r w:rsidR="006C76A4" w:rsidRPr="00C918AA">
              <w:rPr>
                <w:rFonts w:ascii="Arial" w:eastAsia="Times New Roman" w:hAnsi="Arial" w:cs="Arial"/>
                <w:noProof/>
                <w:lang w:eastAsia="es-MX"/>
              </w:rPr>
              <w:t xml:space="preserve">Puebla, Pue. </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QUERETARO  </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Mesquital No. 6</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San Pablo</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0C50AA" w:rsidRPr="00C918AA">
              <w:rPr>
                <w:rFonts w:ascii="Arial" w:eastAsia="Times New Roman" w:hAnsi="Arial" w:cs="Arial"/>
                <w:noProof/>
                <w:lang w:eastAsia="es-MX"/>
              </w:rPr>
              <w:t xml:space="preserve">C.P. 76130, </w:t>
            </w:r>
            <w:r w:rsidRPr="00C918AA">
              <w:rPr>
                <w:rFonts w:ascii="Arial" w:eastAsia="Times New Roman" w:hAnsi="Arial" w:cs="Arial"/>
                <w:noProof/>
                <w:lang w:eastAsia="es-MX"/>
              </w:rPr>
              <w:t xml:space="preserve">Querétaro, Qro </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Fernando De Loyola No. 101, Col. San Ángel, C.P. 76030, Querétaro, QRO.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QUINTANA ROO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Delegacional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Carretera Chetumal-Mérida Km 2.5</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Aeropuerto</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C.P. 77003 Chetumal, Quintana Roo</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Depto.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Héroes de Chapultepec No. 2 Oriente, Col. Centro C.P. 77000 Chetumal, Quintana Roo.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SAN LUIS POTOSÍ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Delegacional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De los conventos 109-111</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Fraccionamiento  Hogares Ferrocarrileros</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C.P. 78435</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San Luis Potosí, S.L.P.</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Cuauhtémoc 255</w:t>
            </w:r>
            <w:r w:rsidR="000C50AA" w:rsidRPr="00C918AA">
              <w:rPr>
                <w:rFonts w:ascii="Arial" w:eastAsia="Times New Roman" w:hAnsi="Arial" w:cs="Arial"/>
                <w:noProof/>
                <w:lang w:eastAsia="es-MX"/>
              </w:rPr>
              <w:t>, Col.</w:t>
            </w:r>
            <w:r w:rsidRPr="00C918AA">
              <w:rPr>
                <w:rFonts w:ascii="Arial" w:eastAsia="Times New Roman" w:hAnsi="Arial" w:cs="Arial"/>
                <w:noProof/>
                <w:lang w:eastAsia="es-MX"/>
              </w:rPr>
              <w:t xml:space="preserve"> Moderna</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C.P. 78270 San Luis Potosí, S.L.P.</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SINALOA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Delegacional </w:t>
            </w:r>
          </w:p>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Blvd. Emiliano Zapata No. 3755 Pte. Col. Industrial El Palmito</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C.P. 80160</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0C50AA" w:rsidRPr="00C918AA">
              <w:rPr>
                <w:rFonts w:ascii="Arial" w:eastAsia="Times New Roman" w:hAnsi="Arial" w:cs="Arial"/>
                <w:noProof/>
                <w:lang w:eastAsia="es-MX"/>
              </w:rPr>
              <w:t>Culiacán, Sin.</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Tel. 01667 9920121, 9920475 y 9920476 </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Fco. Zarco y Jesús G. Andrade s/n</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Miguel Alemán</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80200</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Culiacán, Sin.</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SONORA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 Prolongación Hidalgo y Huisaguay</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Bella Vista</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C.P. 85130</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Cd. Obregón, Son.</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5 de Febrero No. 205, Col. Centro, C.P. 85000</w:t>
            </w:r>
            <w:r w:rsidR="000C50AA" w:rsidRPr="00C918AA">
              <w:rPr>
                <w:rFonts w:ascii="Arial" w:eastAsia="Times New Roman" w:hAnsi="Arial" w:cs="Arial"/>
                <w:noProof/>
                <w:lang w:eastAsia="es-MX"/>
              </w:rPr>
              <w:t xml:space="preserve">, </w:t>
            </w:r>
            <w:r w:rsidRPr="00C918AA">
              <w:rPr>
                <w:rFonts w:ascii="Arial" w:eastAsia="Times New Roman" w:hAnsi="Arial" w:cs="Arial"/>
                <w:noProof/>
                <w:lang w:eastAsia="es-MX"/>
              </w:rPr>
              <w:t>Cd. Obregón, Son.</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TABASCO  </w:t>
            </w:r>
          </w:p>
        </w:tc>
        <w:tc>
          <w:tcPr>
            <w:tcW w:w="0" w:type="auto"/>
            <w:hideMark/>
          </w:tcPr>
          <w:p w:rsidR="000C50AA" w:rsidRPr="00C918AA" w:rsidRDefault="000C50AA" w:rsidP="003B2D40">
            <w:pPr>
              <w:spacing w:after="0"/>
              <w:rPr>
                <w:rFonts w:ascii="Arial" w:hAnsi="Arial" w:cs="Arial"/>
                <w:noProof/>
                <w:lang w:eastAsia="es-MX"/>
              </w:rPr>
            </w:pPr>
            <w:r w:rsidRPr="00C918AA">
              <w:rPr>
                <w:rFonts w:ascii="Arial" w:hAnsi="Arial" w:cs="Arial"/>
                <w:noProof/>
                <w:lang w:eastAsia="es-MX"/>
              </w:rPr>
              <w:t xml:space="preserve">Almacen Delegacional </w:t>
            </w:r>
          </w:p>
          <w:p w:rsidR="006C76A4" w:rsidRPr="00C918AA" w:rsidRDefault="000C50AA" w:rsidP="003B2D40">
            <w:pPr>
              <w:spacing w:after="0"/>
              <w:rPr>
                <w:rFonts w:ascii="Arial" w:eastAsia="Times New Roman" w:hAnsi="Arial" w:cs="Arial"/>
                <w:noProof/>
                <w:lang w:eastAsia="es-MX"/>
              </w:rPr>
            </w:pPr>
            <w:r w:rsidRPr="00C918AA">
              <w:rPr>
                <w:rFonts w:ascii="Arial" w:hAnsi="Arial" w:cs="Arial"/>
                <w:noProof/>
                <w:lang w:eastAsia="es-MX"/>
              </w:rPr>
              <w:t>Av. Paseo Usumacinta No. 95, Col. 1° De Mayo, C.P. 86190, Villa Hermosa, Tabasco.</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Cesar A. Sandino No. 102</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1° de Mayo</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86190</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Villahermosa, Tab.</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TAMAULIPAS  </w:t>
            </w:r>
          </w:p>
        </w:tc>
        <w:tc>
          <w:tcPr>
            <w:tcW w:w="0" w:type="auto"/>
            <w:hideMark/>
          </w:tcPr>
          <w:p w:rsidR="000C50AA" w:rsidRPr="00C918AA" w:rsidRDefault="000C50AA" w:rsidP="003B2D40">
            <w:pPr>
              <w:spacing w:after="0"/>
              <w:rPr>
                <w:rFonts w:ascii="Arial" w:hAnsi="Arial" w:cs="Arial"/>
                <w:noProof/>
                <w:lang w:eastAsia="es-MX"/>
              </w:rPr>
            </w:pPr>
            <w:r w:rsidRPr="00C918AA">
              <w:rPr>
                <w:rFonts w:ascii="Arial" w:hAnsi="Arial" w:cs="Arial"/>
                <w:noProof/>
                <w:lang w:eastAsia="es-MX"/>
              </w:rPr>
              <w:t xml:space="preserve">Almacen Delegacional, </w:t>
            </w:r>
          </w:p>
          <w:p w:rsidR="006C76A4" w:rsidRPr="00C918AA" w:rsidRDefault="000C50AA" w:rsidP="003B2D40">
            <w:pPr>
              <w:spacing w:after="0"/>
              <w:rPr>
                <w:rFonts w:ascii="Arial" w:eastAsia="Times New Roman" w:hAnsi="Arial" w:cs="Arial"/>
                <w:noProof/>
                <w:lang w:eastAsia="es-MX"/>
              </w:rPr>
            </w:pPr>
            <w:r w:rsidRPr="00C918AA">
              <w:rPr>
                <w:rFonts w:ascii="Arial" w:hAnsi="Arial" w:cs="Arial"/>
                <w:noProof/>
                <w:lang w:eastAsia="es-MX"/>
              </w:rPr>
              <w:t>Carretera Mexico Laredo Km 701 Col. Campestre, Conjunto IMSS C.P. 87028, Cd, Victoria Tamaulipas.</w:t>
            </w: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Centro Médico Educativo y Cultural Lic. Adolfo López Mateos</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Colonia Pedro Sosa</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0C50AA" w:rsidRPr="00C918AA">
              <w:rPr>
                <w:rFonts w:ascii="Arial" w:eastAsia="Times New Roman" w:hAnsi="Arial" w:cs="Arial"/>
                <w:noProof/>
                <w:lang w:eastAsia="es-MX"/>
              </w:rPr>
              <w:lastRenderedPageBreak/>
              <w:t xml:space="preserve">C.P. </w:t>
            </w:r>
            <w:r w:rsidRPr="00C918AA">
              <w:rPr>
                <w:rFonts w:ascii="Arial" w:eastAsia="Times New Roman" w:hAnsi="Arial" w:cs="Arial"/>
                <w:noProof/>
                <w:lang w:eastAsia="es-MX"/>
              </w:rPr>
              <w:t>87120</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Cd. Victoria, Tamps</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lastRenderedPageBreak/>
              <w:t xml:space="preserve">TLAXCALA  </w:t>
            </w:r>
          </w:p>
        </w:tc>
        <w:tc>
          <w:tcPr>
            <w:tcW w:w="0" w:type="auto"/>
            <w:hideMark/>
          </w:tcPr>
          <w:p w:rsidR="000C50AA" w:rsidRPr="00C918AA" w:rsidRDefault="000C50AA" w:rsidP="003B2D40">
            <w:pPr>
              <w:spacing w:after="0"/>
              <w:rPr>
                <w:rFonts w:ascii="Arial" w:hAnsi="Arial" w:cs="Arial"/>
                <w:noProof/>
                <w:lang w:eastAsia="es-MX"/>
              </w:rPr>
            </w:pPr>
            <w:r w:rsidRPr="00C918AA">
              <w:rPr>
                <w:rFonts w:ascii="Arial" w:hAnsi="Arial" w:cs="Arial"/>
                <w:noProof/>
                <w:lang w:eastAsia="es-MX"/>
              </w:rPr>
              <w:t xml:space="preserve">Almacen Delegacional, </w:t>
            </w:r>
          </w:p>
          <w:p w:rsidR="006C76A4" w:rsidRPr="00C918AA" w:rsidRDefault="000C50AA" w:rsidP="003B2D40">
            <w:pPr>
              <w:spacing w:after="0"/>
              <w:rPr>
                <w:rFonts w:ascii="Arial" w:eastAsia="Times New Roman" w:hAnsi="Arial" w:cs="Arial"/>
                <w:noProof/>
                <w:lang w:eastAsia="es-MX"/>
              </w:rPr>
            </w:pPr>
            <w:r w:rsidRPr="00C918AA">
              <w:rPr>
                <w:rFonts w:ascii="Arial" w:hAnsi="Arial" w:cs="Arial"/>
                <w:noProof/>
                <w:lang w:eastAsia="es-MX"/>
              </w:rPr>
              <w:t>Av. Libramiento Pte. Instituto Politécnico Nacional S/N, San Diego Metepec, C.P. 90110, Tlaxcala, Tlx.</w:t>
            </w:r>
            <w:r w:rsidRPr="00C918AA">
              <w:rPr>
                <w:rFonts w:ascii="Arial" w:eastAsia="Times New Roman" w:hAnsi="Arial" w:cs="Arial"/>
                <w:noProof/>
                <w:lang w:eastAsia="es-MX"/>
              </w:rPr>
              <w:t>.</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Guillermo Valle No. 115</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Centro</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90000</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Tlaxcala, Tlx.</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VERACRUZ NORTE  </w:t>
            </w:r>
          </w:p>
        </w:tc>
        <w:tc>
          <w:tcPr>
            <w:tcW w:w="0" w:type="auto"/>
            <w:hideMark/>
          </w:tcPr>
          <w:p w:rsidR="006C76A4" w:rsidRPr="00C918AA" w:rsidRDefault="000C50AA" w:rsidP="003B2D40">
            <w:pPr>
              <w:spacing w:after="0"/>
              <w:rPr>
                <w:rFonts w:ascii="Arial" w:hAnsi="Arial" w:cs="Arial"/>
                <w:noProof/>
                <w:lang w:eastAsia="es-MX"/>
              </w:rPr>
            </w:pPr>
            <w:r w:rsidRPr="00C918AA">
              <w:rPr>
                <w:rFonts w:ascii="Arial" w:hAnsi="Arial" w:cs="Arial"/>
                <w:noProof/>
                <w:lang w:eastAsia="es-MX"/>
              </w:rPr>
              <w:t>Almacen Delegacional, Prolongación Salvador Díaz Mirón, Carretera Veracruz La Boticaria Km 2.5, Boca Del Río Veracruz, Col. Vista Alegre C.P.94295</w:t>
            </w:r>
          </w:p>
          <w:p w:rsidR="006C76A4" w:rsidRPr="00C918AA" w:rsidRDefault="006C76A4" w:rsidP="003B2D40">
            <w:pPr>
              <w:spacing w:after="0"/>
              <w:rPr>
                <w:rFonts w:ascii="Arial" w:eastAsia="Times New Roman" w:hAnsi="Arial" w:cs="Arial"/>
                <w:noProof/>
                <w:lang w:eastAsia="es-MX"/>
              </w:rPr>
            </w:pPr>
          </w:p>
        </w:tc>
        <w:tc>
          <w:tcPr>
            <w:tcW w:w="0" w:type="auto"/>
            <w:hideMark/>
          </w:tcPr>
          <w:p w:rsidR="000C50AA"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Lomas del Estadio s/n</w:t>
            </w:r>
            <w:r w:rsidR="000C50AA"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Centro</w:t>
            </w:r>
            <w:r w:rsidR="000C50AA"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91000</w:t>
            </w:r>
            <w:r w:rsidR="000C50AA" w:rsidRPr="00C918AA">
              <w:rPr>
                <w:rFonts w:ascii="Arial" w:eastAsia="Times New Roman" w:hAnsi="Arial" w:cs="Arial"/>
                <w:noProof/>
                <w:lang w:eastAsia="es-MX"/>
              </w:rPr>
              <w:t xml:space="preserve">, </w:t>
            </w:r>
            <w:r w:rsidRPr="00C918AA">
              <w:rPr>
                <w:rFonts w:ascii="Arial" w:eastAsia="Times New Roman" w:hAnsi="Arial" w:cs="Arial"/>
                <w:noProof/>
                <w:lang w:eastAsia="es-MX"/>
              </w:rPr>
              <w:t>Xalapa, Ver.</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VERACRUZ SUR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 de Bienes Av. Veracruz</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Esq.</w:t>
            </w:r>
            <w:r w:rsidR="00D84DBF" w:rsidRPr="00C918AA">
              <w:rPr>
                <w:rFonts w:ascii="Arial" w:eastAsia="Times New Roman" w:hAnsi="Arial" w:cs="Arial"/>
                <w:noProof/>
                <w:lang w:eastAsia="es-MX"/>
              </w:rPr>
              <w:t xml:space="preserve"> </w:t>
            </w:r>
            <w:r w:rsidRPr="00C918AA">
              <w:rPr>
                <w:rFonts w:ascii="Arial" w:eastAsia="Times New Roman" w:hAnsi="Arial" w:cs="Arial"/>
                <w:noProof/>
                <w:lang w:eastAsia="es-MX"/>
              </w:rPr>
              <w:t>Norte 22 No. 56</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Sta. Catarina</w:t>
            </w:r>
            <w:r w:rsidR="00D84DBF"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94730</w:t>
            </w:r>
            <w:r w:rsidR="00D84DBF" w:rsidRPr="00C918AA">
              <w:rPr>
                <w:rFonts w:ascii="Arial" w:eastAsia="Times New Roman" w:hAnsi="Arial" w:cs="Arial"/>
                <w:noProof/>
                <w:lang w:eastAsia="es-MX"/>
              </w:rPr>
              <w:t xml:space="preserve">, </w:t>
            </w:r>
            <w:r w:rsidRPr="00C918AA">
              <w:rPr>
                <w:rFonts w:ascii="Arial" w:eastAsia="Times New Roman" w:hAnsi="Arial" w:cs="Arial"/>
                <w:noProof/>
                <w:lang w:eastAsia="es-MX"/>
              </w:rPr>
              <w:t>Río Blanco, Ver.</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Sur 10 No. 127 Altos, C.P. 94300, Orizaba, Veracruz Sur.</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YUCATÁN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 Calle 44 No. 999 por 127 y 127B Col. Serapio Rendón   C. P. 97285   Mérida, Yuc.</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Presupuesto, Contabilidad y Erogaciones Calle 34 No. 439 por 41 Col. Industrial   C. P. 97150   Mérida, Yuc.</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ZACATECAS</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Delegacional </w:t>
            </w:r>
          </w:p>
          <w:p w:rsidR="006C76A4" w:rsidRPr="00C918AA" w:rsidRDefault="00D84DBF"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Juan Aldama S/N, Esquina Vicente Guerrero, Col. Centro, C.P. 98500, Calera De Victor Rosales, Zacatecas.</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Avenida Restauradores No. 3   Col. Dependencias Federales C.P. 98600   Guadalupe, Zac.</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DELEGACIÓN NORTE DE LA CIUDAD DE MÉXICO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Delegacional Norte Calz. vallejo 675</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Magdalena de las Salinas</w:t>
            </w:r>
            <w:r w:rsidR="00D84DBF" w:rsidRPr="00C918AA">
              <w:rPr>
                <w:rFonts w:ascii="Arial" w:eastAsia="Times New Roman" w:hAnsi="Arial" w:cs="Arial"/>
                <w:noProof/>
                <w:lang w:eastAsia="es-MX"/>
              </w:rPr>
              <w:t>, C.P. 07760, D</w:t>
            </w:r>
            <w:r w:rsidRPr="00C918AA">
              <w:rPr>
                <w:rFonts w:ascii="Arial" w:eastAsia="Times New Roman" w:hAnsi="Arial" w:cs="Arial"/>
                <w:noProof/>
                <w:lang w:eastAsia="es-MX"/>
              </w:rPr>
              <w:t>elegación Gustavo A. Madero</w:t>
            </w:r>
            <w:r w:rsidR="00AF48DC"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AF48DC" w:rsidRPr="00C918AA">
              <w:rPr>
                <w:rFonts w:ascii="Arial" w:eastAsia="Times New Roman" w:hAnsi="Arial" w:cs="Arial"/>
                <w:noProof/>
                <w:lang w:eastAsia="es-MX"/>
              </w:rPr>
              <w:t>Ciudad de México.</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Jefatura de Planeación y Finanzas Delegación Norte del D.F.</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Instituto Politécnico Nacional No. 5421 Col. Magdalena de las Salinas</w:t>
            </w:r>
            <w:r w:rsidR="00D84DBF" w:rsidRPr="00C918AA">
              <w:rPr>
                <w:rFonts w:ascii="Arial" w:eastAsia="Times New Roman" w:hAnsi="Arial" w:cs="Arial"/>
                <w:noProof/>
                <w:lang w:eastAsia="es-MX"/>
              </w:rPr>
              <w:t xml:space="preserve"> C.P. </w:t>
            </w:r>
            <w:r w:rsidRPr="00C918AA">
              <w:rPr>
                <w:rFonts w:ascii="Arial" w:eastAsia="Times New Roman" w:hAnsi="Arial" w:cs="Arial"/>
                <w:noProof/>
                <w:lang w:eastAsia="es-MX"/>
              </w:rPr>
              <w:t>07760</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D84DBF" w:rsidRPr="00C918AA">
              <w:rPr>
                <w:rFonts w:ascii="Arial" w:eastAsia="Times New Roman" w:hAnsi="Arial" w:cs="Arial"/>
                <w:noProof/>
                <w:lang w:eastAsia="es-MX"/>
              </w:rPr>
              <w:t>D</w:t>
            </w:r>
            <w:r w:rsidRPr="00C918AA">
              <w:rPr>
                <w:rFonts w:ascii="Arial" w:eastAsia="Times New Roman" w:hAnsi="Arial" w:cs="Arial"/>
                <w:noProof/>
                <w:lang w:eastAsia="es-MX"/>
              </w:rPr>
              <w:t>elegación Gustavo A. Madero</w:t>
            </w:r>
            <w:r w:rsidR="00D84DBF" w:rsidRPr="00C918AA">
              <w:rPr>
                <w:rFonts w:ascii="Arial" w:eastAsia="Times New Roman" w:hAnsi="Arial" w:cs="Arial"/>
                <w:noProof/>
                <w:lang w:eastAsia="es-MX"/>
              </w:rPr>
              <w:t>.</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DELEGACIÓN SUR DE LA CIUDAD DE MÉXICO </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delegacional Sur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Calz. Vallejo 675, Col. Magdalena de las Salinas</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Delegación Gustavo A. Madero</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C.P. 07760</w:t>
            </w:r>
            <w:r w:rsidR="00AF48DC"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AF48DC" w:rsidRPr="00C918AA">
              <w:rPr>
                <w:rFonts w:ascii="Arial" w:eastAsia="Times New Roman" w:hAnsi="Arial" w:cs="Arial"/>
                <w:noProof/>
                <w:lang w:eastAsia="es-MX"/>
              </w:rPr>
              <w:t>Ciudad de México.</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Delegacional de Presupuesto, Contabilidad y Erogaciones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Calzada de la Viga  No. 1174, Esquina eje 5 Sur, Colonia El Triunfo, Delegación Iztapalapa, C.P. 09430, </w:t>
            </w:r>
            <w:r w:rsidR="000F4F83">
              <w:rPr>
                <w:rFonts w:ascii="Arial" w:eastAsia="Times New Roman" w:hAnsi="Arial" w:cs="Arial"/>
                <w:noProof/>
                <w:lang w:eastAsia="es-MX"/>
              </w:rPr>
              <w:t xml:space="preserve">Ciudad de </w:t>
            </w:r>
            <w:r w:rsidRPr="00C918AA">
              <w:rPr>
                <w:rFonts w:ascii="Arial" w:eastAsia="Times New Roman" w:hAnsi="Arial" w:cs="Arial"/>
                <w:noProof/>
                <w:lang w:eastAsia="es-MX"/>
              </w:rPr>
              <w:t>México</w:t>
            </w:r>
            <w:r w:rsidR="000F4F83">
              <w:rPr>
                <w:rFonts w:ascii="Arial" w:eastAsia="Times New Roman" w:hAnsi="Arial" w:cs="Arial"/>
                <w:noProof/>
                <w:lang w:eastAsia="es-MX"/>
              </w:rPr>
              <w:t>.</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ESPECIALIDADES </w:t>
            </w:r>
            <w:r w:rsidRPr="00C918AA">
              <w:rPr>
                <w:rFonts w:ascii="Arial" w:eastAsia="Times New Roman" w:hAnsi="Arial" w:cs="Arial"/>
                <w:b/>
                <w:bCs/>
                <w:noProof/>
                <w:lang w:eastAsia="es-MX"/>
              </w:rPr>
              <w:lastRenderedPageBreak/>
              <w:t>TORREON, COAH.</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lastRenderedPageBreak/>
              <w:t>Almacén de la UMAE</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Blvd. Revolución No. 2650 Ote. Col. </w:t>
            </w:r>
            <w:r w:rsidRPr="00C918AA">
              <w:rPr>
                <w:rFonts w:ascii="Arial" w:eastAsia="Times New Roman" w:hAnsi="Arial" w:cs="Arial"/>
                <w:noProof/>
                <w:lang w:eastAsia="es-MX"/>
              </w:rPr>
              <w:lastRenderedPageBreak/>
              <w:t>Torreón Jardín</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C.P. 27200 Torreón Coah.</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lastRenderedPageBreak/>
              <w:t>Departamento de Finanzas de la U</w:t>
            </w:r>
            <w:r w:rsidR="00D84DBF" w:rsidRPr="00C918AA">
              <w:rPr>
                <w:rFonts w:ascii="Arial" w:eastAsia="Times New Roman" w:hAnsi="Arial" w:cs="Arial"/>
                <w:noProof/>
                <w:lang w:eastAsia="es-MX"/>
              </w:rPr>
              <w:t xml:space="preserve">MAE, </w:t>
            </w:r>
          </w:p>
          <w:p w:rsidR="006C76A4" w:rsidRPr="00C918AA" w:rsidRDefault="00D84DBF" w:rsidP="003B2D40">
            <w:pPr>
              <w:spacing w:after="0"/>
              <w:rPr>
                <w:rFonts w:ascii="Arial" w:eastAsia="Times New Roman" w:hAnsi="Arial" w:cs="Arial"/>
                <w:noProof/>
                <w:lang w:eastAsia="es-MX"/>
              </w:rPr>
            </w:pPr>
            <w:r w:rsidRPr="00C918AA">
              <w:rPr>
                <w:rFonts w:ascii="Arial" w:eastAsia="Times New Roman" w:hAnsi="Arial" w:cs="Arial"/>
                <w:noProof/>
                <w:lang w:eastAsia="es-MX"/>
              </w:rPr>
              <w:lastRenderedPageBreak/>
              <w:t xml:space="preserve">Blvd. Revolución No. 2650, </w:t>
            </w:r>
            <w:r w:rsidR="006C76A4" w:rsidRPr="00C918AA">
              <w:rPr>
                <w:rFonts w:ascii="Arial" w:eastAsia="Times New Roman" w:hAnsi="Arial" w:cs="Arial"/>
                <w:noProof/>
                <w:lang w:eastAsia="es-MX"/>
              </w:rPr>
              <w:t>Col. Torreón Jardín</w:t>
            </w:r>
            <w:r w:rsidRPr="00C918AA">
              <w:rPr>
                <w:rFonts w:ascii="Arial" w:eastAsia="Times New Roman" w:hAnsi="Arial" w:cs="Arial"/>
                <w:noProof/>
                <w:lang w:eastAsia="es-MX"/>
              </w:rPr>
              <w:t>,</w:t>
            </w:r>
            <w:r w:rsidR="006C76A4" w:rsidRPr="00C918AA">
              <w:rPr>
                <w:rFonts w:ascii="Arial" w:eastAsia="Times New Roman" w:hAnsi="Arial" w:cs="Arial"/>
                <w:noProof/>
                <w:lang w:eastAsia="es-MX"/>
              </w:rPr>
              <w:t xml:space="preserve">   C.P. 27200</w:t>
            </w:r>
            <w:r w:rsidRPr="00C918AA">
              <w:rPr>
                <w:rFonts w:ascii="Arial" w:eastAsia="Times New Roman" w:hAnsi="Arial" w:cs="Arial"/>
                <w:noProof/>
                <w:lang w:eastAsia="es-MX"/>
              </w:rPr>
              <w:t>,</w:t>
            </w:r>
            <w:r w:rsidR="006C76A4" w:rsidRPr="00C918AA">
              <w:rPr>
                <w:rFonts w:ascii="Arial" w:eastAsia="Times New Roman" w:hAnsi="Arial" w:cs="Arial"/>
                <w:noProof/>
                <w:lang w:eastAsia="es-MX"/>
              </w:rPr>
              <w:t xml:space="preserve"> Torreón Coah.</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lastRenderedPageBreak/>
              <w:t xml:space="preserve">HOSPITAL DE ESPECIALIDADES No. 1 LEÓN, GUANAJUATO </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Mat. de Curación en Almacén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México entrando por Calle Suecia s/n</w:t>
            </w:r>
            <w:r w:rsidR="00D84DBF"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Los Paraísos</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37320</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León, Gto.</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Blvd. Adolfo López Mateos esq. Paseo de los Insurgentes s/n</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Los Paraísos</w:t>
            </w:r>
            <w:r w:rsidR="00D84DBF" w:rsidRPr="00C918AA">
              <w:rPr>
                <w:rFonts w:ascii="Arial" w:eastAsia="Times New Roman" w:hAnsi="Arial" w:cs="Arial"/>
                <w:noProof/>
                <w:lang w:eastAsia="es-MX"/>
              </w:rPr>
              <w:t xml:space="preserve">, </w:t>
            </w:r>
            <w:r w:rsidRPr="00C918AA">
              <w:rPr>
                <w:rFonts w:ascii="Arial" w:eastAsia="Times New Roman" w:hAnsi="Arial" w:cs="Arial"/>
                <w:noProof/>
                <w:lang w:eastAsia="es-MX"/>
              </w:rPr>
              <w:t>C. P.</w:t>
            </w:r>
            <w:r w:rsidR="00D84DBF" w:rsidRPr="00C918AA">
              <w:rPr>
                <w:rFonts w:ascii="Arial" w:eastAsia="Times New Roman" w:hAnsi="Arial" w:cs="Arial"/>
                <w:noProof/>
                <w:lang w:eastAsia="es-MX"/>
              </w:rPr>
              <w:t xml:space="preserve"> </w:t>
            </w:r>
            <w:r w:rsidRPr="00C918AA">
              <w:rPr>
                <w:rFonts w:ascii="Arial" w:eastAsia="Times New Roman" w:hAnsi="Arial" w:cs="Arial"/>
                <w:noProof/>
                <w:lang w:eastAsia="es-MX"/>
              </w:rPr>
              <w:t>37320   León, Gto.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HOSPITAL DE GINECO PEDIATRÍA No. 48 LEÓN, GUANAJUATO</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 la UMAE</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Paseo de los Insurgentes s/n</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Fracc. Los Paraísos</w:t>
            </w:r>
            <w:r w:rsidR="00D84DBF" w:rsidRPr="00C918AA">
              <w:rPr>
                <w:rFonts w:ascii="Arial" w:eastAsia="Times New Roman" w:hAnsi="Arial" w:cs="Arial"/>
                <w:noProof/>
                <w:lang w:eastAsia="es-MX"/>
              </w:rPr>
              <w:t xml:space="preserve">, </w:t>
            </w:r>
            <w:r w:rsidRPr="00C918AA">
              <w:rPr>
                <w:rFonts w:ascii="Arial" w:eastAsia="Times New Roman" w:hAnsi="Arial" w:cs="Arial"/>
                <w:noProof/>
                <w:lang w:eastAsia="es-MX"/>
              </w:rPr>
              <w:t>C. P. 37328   León, Gto.</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Finanzas de la UMAE</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Paseo de los Insurgentes s/n Fracc. Los Paraísos</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37328</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León, Gto.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PEDIATRÍA OBLATOS JALISCO </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Mat. de Curación en Almacén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Belisario Domínguez No. 735</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Independencia Sector Libertad</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44349</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Guadalajara, Jal.</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Finanzas de la UMAE</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Belisario Domínguez No. 735 Col. Independencia Sector Libertad</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44349</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Guadalajara, Jal.</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HOSPITAL DE GINECO OBSTETRICIA OBLATOS JALISCO</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Mat. de Curación en Almacén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Belisario Domínguez No. 771</w:t>
            </w:r>
            <w:r w:rsidR="00D84DBF"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Ind</w:t>
            </w:r>
            <w:r w:rsidR="00D84DBF" w:rsidRPr="00C918AA">
              <w:rPr>
                <w:rFonts w:ascii="Arial" w:eastAsia="Times New Roman" w:hAnsi="Arial" w:cs="Arial"/>
                <w:noProof/>
                <w:lang w:eastAsia="es-MX"/>
              </w:rPr>
              <w:t xml:space="preserve">ependencia-Oblatos C.P. 44340, </w:t>
            </w:r>
            <w:r w:rsidRPr="00C918AA">
              <w:rPr>
                <w:rFonts w:ascii="Arial" w:eastAsia="Times New Roman" w:hAnsi="Arial" w:cs="Arial"/>
                <w:noProof/>
                <w:lang w:eastAsia="es-MX"/>
              </w:rPr>
              <w:t xml:space="preserve">Guadalajara, Jal. </w:t>
            </w:r>
          </w:p>
        </w:tc>
        <w:tc>
          <w:tcPr>
            <w:tcW w:w="0" w:type="auto"/>
            <w:hideMark/>
          </w:tcPr>
          <w:p w:rsidR="00D84DBF"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Belisario Domínguez No. 771</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Independencia-Oblatos</w:t>
            </w:r>
            <w:r w:rsidR="00704181" w:rsidRPr="00C918AA">
              <w:rPr>
                <w:rFonts w:ascii="Arial" w:eastAsia="Times New Roman" w:hAnsi="Arial" w:cs="Arial"/>
                <w:noProof/>
                <w:lang w:eastAsia="es-MX"/>
              </w:rPr>
              <w:t xml:space="preserve">, C.P. 44340, </w:t>
            </w:r>
            <w:r w:rsidRPr="00C918AA">
              <w:rPr>
                <w:rFonts w:ascii="Arial" w:eastAsia="Times New Roman" w:hAnsi="Arial" w:cs="Arial"/>
                <w:noProof/>
                <w:lang w:eastAsia="es-MX"/>
              </w:rPr>
              <w:t xml:space="preserve">Guadalajara, Jal. </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HOSPITAL DE ESPECIALIDADES OBLATOS JALISCO</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Mat. de Curación en Almacén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Belisario Domínguez No. 1000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Independencia Sector Libertad</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C.P.</w:t>
            </w:r>
            <w:r w:rsidR="00704181" w:rsidRPr="00C918AA">
              <w:rPr>
                <w:rFonts w:ascii="Arial" w:eastAsia="Times New Roman" w:hAnsi="Arial" w:cs="Arial"/>
                <w:noProof/>
                <w:lang w:eastAsia="es-MX"/>
              </w:rPr>
              <w:t xml:space="preserve"> </w:t>
            </w:r>
            <w:r w:rsidRPr="00C918AA">
              <w:rPr>
                <w:rFonts w:ascii="Arial" w:eastAsia="Times New Roman" w:hAnsi="Arial" w:cs="Arial"/>
                <w:noProof/>
                <w:lang w:eastAsia="es-MX"/>
              </w:rPr>
              <w:t>44349</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704181" w:rsidRPr="00C918AA">
              <w:rPr>
                <w:rFonts w:ascii="Arial" w:eastAsia="Times New Roman" w:hAnsi="Arial" w:cs="Arial"/>
                <w:noProof/>
                <w:lang w:eastAsia="es-MX"/>
              </w:rPr>
              <w:t xml:space="preserve">Guadalajara, Jal. </w:t>
            </w:r>
            <w:r w:rsidRPr="00C918AA">
              <w:rPr>
                <w:rFonts w:ascii="Arial" w:eastAsia="Times New Roman" w:hAnsi="Arial" w:cs="Arial"/>
                <w:noProof/>
                <w:lang w:eastAsia="es-MX"/>
              </w:rPr>
              <w:t xml:space="preserve">Tel. 0133 36 68 30 00 Ext. 31353 y 31354 </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Belisario Domínguez No. 1000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Independencia Sector Libertad</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44349 Guadalajara, Jal.</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TRAUMATOLOGIA LOMAS VERDES </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Subalmacén de la Unidad Médica de Alta Especialidad Hospital de Traumatología y Ortopedia Lomas Verdes</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L</w:t>
            </w:r>
            <w:r w:rsidR="00704181" w:rsidRPr="00C918AA">
              <w:rPr>
                <w:rFonts w:ascii="Arial" w:eastAsia="Times New Roman" w:hAnsi="Arial" w:cs="Arial"/>
                <w:noProof/>
                <w:lang w:eastAsia="es-MX"/>
              </w:rPr>
              <w:t xml:space="preserve">omas Verdes S/N, Col. Exejidos </w:t>
            </w:r>
            <w:r w:rsidRPr="00C918AA">
              <w:rPr>
                <w:rFonts w:ascii="Arial" w:eastAsia="Times New Roman" w:hAnsi="Arial" w:cs="Arial"/>
                <w:noProof/>
                <w:lang w:eastAsia="es-MX"/>
              </w:rPr>
              <w:t>del Oro, Naucalpan de Juárez</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AF48DC" w:rsidRPr="00C918AA">
              <w:rPr>
                <w:rFonts w:ascii="Arial" w:eastAsia="Times New Roman" w:hAnsi="Arial" w:cs="Arial"/>
                <w:noProof/>
                <w:lang w:eastAsia="es-MX"/>
              </w:rPr>
              <w:t xml:space="preserve">Edo. </w:t>
            </w:r>
            <w:r w:rsidRPr="00C918AA">
              <w:rPr>
                <w:rFonts w:ascii="Arial" w:eastAsia="Times New Roman" w:hAnsi="Arial" w:cs="Arial"/>
                <w:noProof/>
                <w:lang w:eastAsia="es-MX"/>
              </w:rPr>
              <w:t>de Méx. C.P. 53120</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Lomas Verdes S/N, Col. Exejidos del Oro Naucalpan de Juárez, C.P. 53120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704181" w:rsidRPr="00C918AA">
              <w:rPr>
                <w:rFonts w:ascii="Arial" w:eastAsia="Times New Roman" w:hAnsi="Arial" w:cs="Arial"/>
                <w:noProof/>
                <w:lang w:eastAsia="es-MX"/>
              </w:rPr>
              <w:t xml:space="preserve">Edo. de Méx, </w:t>
            </w:r>
            <w:r w:rsidRPr="00C918AA">
              <w:rPr>
                <w:rFonts w:ascii="Arial" w:eastAsia="Times New Roman" w:hAnsi="Arial" w:cs="Arial"/>
                <w:noProof/>
                <w:lang w:eastAsia="es-MX"/>
              </w:rPr>
              <w:t>Horario de 8 a 13 hrs</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ESPECIALIDADES MONTERREY, N.L. </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 la UMAE</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Abraham Lincoln y Av. Fidel Velásquez S/N</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Nueva Morelos</w:t>
            </w:r>
            <w:r w:rsidR="00704181" w:rsidRPr="00C918AA">
              <w:rPr>
                <w:rFonts w:ascii="Arial" w:eastAsia="Times New Roman" w:hAnsi="Arial" w:cs="Arial"/>
                <w:noProof/>
                <w:lang w:eastAsia="es-MX"/>
              </w:rPr>
              <w:t xml:space="preserve">, </w:t>
            </w:r>
            <w:r w:rsidRPr="00C918AA">
              <w:rPr>
                <w:rFonts w:ascii="Arial" w:eastAsia="Times New Roman" w:hAnsi="Arial" w:cs="Arial"/>
                <w:noProof/>
                <w:lang w:eastAsia="es-MX"/>
              </w:rPr>
              <w:lastRenderedPageBreak/>
              <w:t>C.P. 64320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Monterrey, N.L.</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lastRenderedPageBreak/>
              <w:t xml:space="preserve">Departamento de Finanzas de la </w:t>
            </w:r>
            <w:r w:rsidR="00704181" w:rsidRPr="00C918AA">
              <w:rPr>
                <w:rFonts w:ascii="Arial" w:eastAsia="Times New Roman" w:hAnsi="Arial" w:cs="Arial"/>
                <w:noProof/>
                <w:lang w:eastAsia="es-MX"/>
              </w:rPr>
              <w:t xml:space="preserve">UMAE </w:t>
            </w:r>
            <w:r w:rsidRPr="00C918AA">
              <w:rPr>
                <w:rFonts w:ascii="Arial" w:eastAsia="Times New Roman" w:hAnsi="Arial" w:cs="Arial"/>
                <w:noProof/>
                <w:lang w:eastAsia="es-MX"/>
              </w:rPr>
              <w:t>25 Av. Abraham Lincoln y Av. Fidel Velásquez S/N</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Pr="00C918AA">
              <w:rPr>
                <w:rFonts w:ascii="Arial" w:eastAsia="Times New Roman" w:hAnsi="Arial" w:cs="Arial"/>
                <w:noProof/>
                <w:lang w:eastAsia="es-MX"/>
              </w:rPr>
              <w:lastRenderedPageBreak/>
              <w:t>Nueva Morelos</w:t>
            </w:r>
            <w:r w:rsidR="00704181" w:rsidRPr="00C918AA">
              <w:rPr>
                <w:rFonts w:ascii="Arial" w:eastAsia="Times New Roman" w:hAnsi="Arial" w:cs="Arial"/>
                <w:noProof/>
                <w:lang w:eastAsia="es-MX"/>
              </w:rPr>
              <w:t xml:space="preserve">, C.P. 64320, </w:t>
            </w:r>
            <w:r w:rsidRPr="00C918AA">
              <w:rPr>
                <w:rFonts w:ascii="Arial" w:eastAsia="Times New Roman" w:hAnsi="Arial" w:cs="Arial"/>
                <w:noProof/>
                <w:lang w:eastAsia="es-MX"/>
              </w:rPr>
              <w:t>Monterrey, N.L.</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lastRenderedPageBreak/>
              <w:t>HOSPITAL DE TRAUMATOLOGIA Y ORTOPEDIA MONTERREY, N.L.</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 la UMAE</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w:t>
            </w:r>
            <w:r w:rsidR="00704181" w:rsidRPr="00C918AA">
              <w:rPr>
                <w:rFonts w:ascii="Arial" w:eastAsia="Times New Roman" w:hAnsi="Arial" w:cs="Arial"/>
                <w:noProof/>
                <w:lang w:eastAsia="es-MX"/>
              </w:rPr>
              <w:t xml:space="preserve">v. Pino Suárez y 15 de Mayo S/N, </w:t>
            </w:r>
            <w:r w:rsidRPr="00C918AA">
              <w:rPr>
                <w:rFonts w:ascii="Arial" w:eastAsia="Times New Roman" w:hAnsi="Arial" w:cs="Arial"/>
                <w:noProof/>
                <w:lang w:eastAsia="es-MX"/>
              </w:rPr>
              <w:t>Zona Centro</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C.P. 64000 Monterrey, N.L.</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w:t>
            </w:r>
            <w:r w:rsidR="00704181" w:rsidRPr="00C918AA">
              <w:rPr>
                <w:rFonts w:ascii="Arial" w:eastAsia="Times New Roman" w:hAnsi="Arial" w:cs="Arial"/>
                <w:noProof/>
                <w:lang w:eastAsia="es-MX"/>
              </w:rPr>
              <w:t>UMAE 21</w:t>
            </w:r>
            <w:r w:rsidRPr="00C918AA">
              <w:rPr>
                <w:rFonts w:ascii="Arial" w:eastAsia="Times New Roman" w:hAnsi="Arial" w:cs="Arial"/>
                <w:noProof/>
                <w:lang w:eastAsia="es-MX"/>
              </w:rPr>
              <w:t xml:space="preserve"> Cuauhtémoc y Juan Ignacio Ramón Zona Centro   C.P. 64000   Monterrey, N.L.</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HOSPITAL DE GINECO OBSTETRICIA MONTERREY, N.L.</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 la UMAE Av. Constitución y Av. Félix U. Gómez Col. Centro   C.P. 64000   Monterrey, N.L.</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Finanzas de la Umae 23 Av. Constitución y Av. Félix U. Gómez</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Centro</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C.P. 64000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Monterrey, N.L.</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ESPECIALIDADES PUEBLA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y farmacia de la UMAE Calle 24 Oriente sin número, entr</w:t>
            </w:r>
            <w:r w:rsidR="00704181" w:rsidRPr="00C918AA">
              <w:rPr>
                <w:rFonts w:ascii="Arial" w:eastAsia="Times New Roman" w:hAnsi="Arial" w:cs="Arial"/>
                <w:noProof/>
                <w:lang w:eastAsia="es-MX"/>
              </w:rPr>
              <w:t>e</w:t>
            </w:r>
            <w:r w:rsidRPr="00C918AA">
              <w:rPr>
                <w:rFonts w:ascii="Arial" w:eastAsia="Times New Roman" w:hAnsi="Arial" w:cs="Arial"/>
                <w:noProof/>
                <w:lang w:eastAsia="es-MX"/>
              </w:rPr>
              <w:t xml:space="preserve"> la 2 y 4 Norte, Col. Centro, C. P. 72000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Puebla, Pue. Teléfono 01 222 2424520 a la línea 29, Ext</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61394, Horario de 8:00 a 14:30 horas.</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Finanzas de la UMAE</w:t>
            </w:r>
          </w:p>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w:t>
            </w:r>
            <w:r w:rsidR="00704181" w:rsidRPr="00C918AA">
              <w:rPr>
                <w:rFonts w:ascii="Arial" w:eastAsia="Times New Roman" w:hAnsi="Arial" w:cs="Arial"/>
                <w:noProof/>
                <w:lang w:eastAsia="es-MX"/>
              </w:rPr>
              <w:t>lle 24 Oriente sin número, entre</w:t>
            </w:r>
            <w:r w:rsidRPr="00C918AA">
              <w:rPr>
                <w:rFonts w:ascii="Arial" w:eastAsia="Times New Roman" w:hAnsi="Arial" w:cs="Arial"/>
                <w:noProof/>
                <w:lang w:eastAsia="es-MX"/>
              </w:rPr>
              <w:t xml:space="preserve"> la 2 y 4 Norte, 3er piso de la Torre de Gobierno, Col. Centro, C. P. 72000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Puebla, Pue.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Teléfono 01 222 2424520 a la línea 29, Extensión 61357, Horario de 8:00 a 13:30 horas.</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TRAUMATOLOGÍA Y ORTOPEDIA PUEBLA, PUE.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 la UMAE Diagonal Defensores de la República esquina 6 Poniente</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Amor</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C.P. 72140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Puebla, Pue.</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Finanzas de la UMAE Diagonal Defensores de la República esquina 6 Poniente</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Amor</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72140</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Puebla, Pue.</w:t>
            </w:r>
          </w:p>
        </w:tc>
      </w:tr>
      <w:tr w:rsidR="006C76A4" w:rsidRPr="00C918AA" w:rsidTr="00217CBB">
        <w:trPr>
          <w:trHeight w:val="1209"/>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ESPECIALIDADES No. 2 CD. OBREGÓN, SONORA </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Mat. de Curación en Almacén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Prol. Hidalgo y Huisaguay s/n</w:t>
            </w:r>
            <w:r w:rsidR="00704181"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Bella Vista</w:t>
            </w:r>
            <w:r w:rsidR="00704181" w:rsidRPr="00C918AA">
              <w:rPr>
                <w:rFonts w:ascii="Arial" w:eastAsia="Times New Roman" w:hAnsi="Arial" w:cs="Arial"/>
                <w:noProof/>
                <w:lang w:eastAsia="es-MX"/>
              </w:rPr>
              <w:t xml:space="preserve">, C. P. 85130 , </w:t>
            </w:r>
            <w:r w:rsidRPr="00C918AA">
              <w:rPr>
                <w:rFonts w:ascii="Arial" w:eastAsia="Times New Roman" w:hAnsi="Arial" w:cs="Arial"/>
                <w:noProof/>
                <w:lang w:eastAsia="es-MX"/>
              </w:rPr>
              <w:t>Cd. Obregón, Son.</w:t>
            </w:r>
          </w:p>
        </w:tc>
        <w:tc>
          <w:tcPr>
            <w:tcW w:w="0" w:type="auto"/>
            <w:hideMark/>
          </w:tcPr>
          <w:p w:rsidR="00704181"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Finanzas de la UMAE</w:t>
            </w:r>
          </w:p>
          <w:p w:rsidR="006C76A4" w:rsidRPr="00C918AA" w:rsidRDefault="00704181" w:rsidP="003B2D40">
            <w:pPr>
              <w:spacing w:after="0"/>
              <w:rPr>
                <w:rFonts w:ascii="Arial" w:eastAsia="Times New Roman" w:hAnsi="Arial" w:cs="Arial"/>
                <w:noProof/>
                <w:lang w:eastAsia="es-MX"/>
              </w:rPr>
            </w:pPr>
            <w:r w:rsidRPr="00C918AA">
              <w:rPr>
                <w:rFonts w:ascii="Arial" w:eastAsia="Times New Roman" w:hAnsi="Arial" w:cs="Arial"/>
                <w:noProof/>
                <w:lang w:eastAsia="es-MX"/>
              </w:rPr>
              <w:t>P</w:t>
            </w:r>
            <w:r w:rsidR="003A1578" w:rsidRPr="00C918AA">
              <w:rPr>
                <w:rFonts w:ascii="Arial" w:eastAsia="Times New Roman" w:hAnsi="Arial" w:cs="Arial"/>
                <w:noProof/>
                <w:lang w:eastAsia="es-MX"/>
              </w:rPr>
              <w:t xml:space="preserve">rol. Hidalgo y Huisaguay s/n, </w:t>
            </w:r>
            <w:r w:rsidR="006C76A4" w:rsidRPr="00C918AA">
              <w:rPr>
                <w:rFonts w:ascii="Arial" w:eastAsia="Times New Roman" w:hAnsi="Arial" w:cs="Arial"/>
                <w:noProof/>
                <w:lang w:eastAsia="es-MX"/>
              </w:rPr>
              <w:t>Col. Bella Vista</w:t>
            </w:r>
            <w:r w:rsidR="003A1578" w:rsidRPr="00C918AA">
              <w:rPr>
                <w:rFonts w:ascii="Arial" w:eastAsia="Times New Roman" w:hAnsi="Arial" w:cs="Arial"/>
                <w:noProof/>
                <w:lang w:eastAsia="es-MX"/>
              </w:rPr>
              <w:t>,</w:t>
            </w:r>
            <w:r w:rsidR="006C76A4" w:rsidRPr="00C918AA">
              <w:rPr>
                <w:rFonts w:ascii="Arial" w:eastAsia="Times New Roman" w:hAnsi="Arial" w:cs="Arial"/>
                <w:noProof/>
                <w:lang w:eastAsia="es-MX"/>
              </w:rPr>
              <w:t xml:space="preserve"> C. P. 85130</w:t>
            </w:r>
            <w:r w:rsidR="003A1578" w:rsidRPr="00C918AA">
              <w:rPr>
                <w:rFonts w:ascii="Arial" w:eastAsia="Times New Roman" w:hAnsi="Arial" w:cs="Arial"/>
                <w:noProof/>
                <w:lang w:eastAsia="es-MX"/>
              </w:rPr>
              <w:t>.</w:t>
            </w:r>
            <w:r w:rsidR="006C76A4" w:rsidRPr="00C918AA">
              <w:rPr>
                <w:rFonts w:ascii="Arial" w:eastAsia="Times New Roman" w:hAnsi="Arial" w:cs="Arial"/>
                <w:noProof/>
                <w:lang w:eastAsia="es-MX"/>
              </w:rPr>
              <w:t xml:space="preserve"> Cd. Obregón, Son.</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ESPECIALIDADES VERACRUZ  </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 la UMAE Calle Cuauhtémoc s/n</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Esq. Cervantes y Padilla</w:t>
            </w:r>
            <w:r w:rsidR="003A1578"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Formando Hogar</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91897</w:t>
            </w:r>
            <w:r w:rsidR="003A1578" w:rsidRPr="00C918AA">
              <w:rPr>
                <w:rFonts w:ascii="Arial" w:eastAsia="Times New Roman" w:hAnsi="Arial" w:cs="Arial"/>
                <w:noProof/>
                <w:lang w:eastAsia="es-MX"/>
              </w:rPr>
              <w:t xml:space="preserve">, </w:t>
            </w:r>
            <w:r w:rsidRPr="00C918AA">
              <w:rPr>
                <w:rFonts w:ascii="Arial" w:eastAsia="Times New Roman" w:hAnsi="Arial" w:cs="Arial"/>
                <w:noProof/>
                <w:lang w:eastAsia="es-MX"/>
              </w:rPr>
              <w:t>Veracruz, Ver.</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Cuauhtémoc s/n Esq. Cervantes y Padilla</w:t>
            </w:r>
            <w:r w:rsidR="003A1578"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Formando Hogar</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C. P. 91897</w:t>
            </w:r>
            <w:r w:rsidR="003A1578" w:rsidRPr="00C918AA">
              <w:rPr>
                <w:rFonts w:ascii="Arial" w:eastAsia="Times New Roman" w:hAnsi="Arial" w:cs="Arial"/>
                <w:noProof/>
                <w:lang w:eastAsia="es-MX"/>
              </w:rPr>
              <w:t xml:space="preserve">, </w:t>
            </w:r>
            <w:r w:rsidRPr="00C918AA">
              <w:rPr>
                <w:rFonts w:ascii="Arial" w:eastAsia="Times New Roman" w:hAnsi="Arial" w:cs="Arial"/>
                <w:noProof/>
                <w:lang w:eastAsia="es-MX"/>
              </w:rPr>
              <w:t>Veracruz, Ver.</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ESPECIALIDADES YUCATÁN  </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34 X 41 No. 439</w:t>
            </w:r>
            <w:r w:rsidR="003A1578" w:rsidRPr="00C918AA">
              <w:rPr>
                <w:rFonts w:ascii="Arial" w:eastAsia="Times New Roman" w:hAnsi="Arial" w:cs="Arial"/>
                <w:noProof/>
                <w:lang w:eastAsia="es-MX"/>
              </w:rPr>
              <w:t xml:space="preserve">, </w:t>
            </w:r>
            <w:r w:rsidRPr="00C918AA">
              <w:rPr>
                <w:rFonts w:ascii="Arial" w:eastAsia="Times New Roman" w:hAnsi="Arial" w:cs="Arial"/>
                <w:noProof/>
                <w:lang w:eastAsia="es-MX"/>
              </w:rPr>
              <w:t xml:space="preserve"> Ex terrenos El Fénix</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Industrial El Palmito C.P. 97150 Mérida, Yuc.</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Calle 34 X 41 No. 439</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Ex terrenos El Fénix</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Industrial El Palmito</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C.P. 97150</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Mérida, </w:t>
            </w:r>
            <w:r w:rsidRPr="00C918AA">
              <w:rPr>
                <w:rFonts w:ascii="Arial" w:eastAsia="Times New Roman" w:hAnsi="Arial" w:cs="Arial"/>
                <w:noProof/>
                <w:lang w:eastAsia="es-MX"/>
              </w:rPr>
              <w:lastRenderedPageBreak/>
              <w:t xml:space="preserve">Yuc. </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lastRenderedPageBreak/>
              <w:t xml:space="preserve">HOSPITAL DE TRAUMATOLOGIA Y ORTOPEDIA MAGDALENA DE LAS SALINAS </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 Traumatología y Almacén de Ortopedia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Colector 15 S/N Esq. con Av. Instituto Politécnico Nacional. Col. Magdalena de las Salinas</w:t>
            </w:r>
            <w:r w:rsidR="003A1578" w:rsidRPr="00C918AA">
              <w:rPr>
                <w:rFonts w:ascii="Arial" w:eastAsia="Times New Roman" w:hAnsi="Arial" w:cs="Arial"/>
                <w:noProof/>
                <w:lang w:eastAsia="es-MX"/>
              </w:rPr>
              <w:t xml:space="preserve">, </w:t>
            </w:r>
            <w:r w:rsidRPr="00C918AA">
              <w:rPr>
                <w:rFonts w:ascii="Arial" w:eastAsia="Times New Roman" w:hAnsi="Arial" w:cs="Arial"/>
                <w:noProof/>
                <w:lang w:eastAsia="es-MX"/>
              </w:rPr>
              <w:t>Del</w:t>
            </w:r>
            <w:r w:rsidR="003A1578" w:rsidRPr="00C918AA">
              <w:rPr>
                <w:rFonts w:ascii="Arial" w:eastAsia="Times New Roman" w:hAnsi="Arial" w:cs="Arial"/>
                <w:noProof/>
                <w:lang w:eastAsia="es-MX"/>
              </w:rPr>
              <w:t>. Gustavo A. Madero,</w:t>
            </w:r>
            <w:r w:rsidRPr="00C918AA">
              <w:rPr>
                <w:rFonts w:ascii="Arial" w:eastAsia="Times New Roman" w:hAnsi="Arial" w:cs="Arial"/>
                <w:noProof/>
                <w:lang w:eastAsia="es-MX"/>
              </w:rPr>
              <w:t xml:space="preserve"> C.P. 07760, </w:t>
            </w:r>
            <w:r w:rsidR="00C500A8" w:rsidRPr="00C918AA">
              <w:rPr>
                <w:rFonts w:ascii="Arial" w:eastAsia="Times New Roman" w:hAnsi="Arial" w:cs="Arial"/>
                <w:noProof/>
                <w:lang w:eastAsia="es-MX"/>
              </w:rPr>
              <w:t>Ciudad de México.</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y Sistemas de la UMAE 1er. Piso del Hospital de Traumatología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Colector 15 S/N, Esq. Av. Instituto Politécnico Nacional</w:t>
            </w:r>
            <w:r w:rsidR="003A1578"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Magdalena de las Salinas</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Del</w:t>
            </w:r>
            <w:r w:rsidR="003A1578" w:rsidRPr="00C918AA">
              <w:rPr>
                <w:rFonts w:ascii="Arial" w:eastAsia="Times New Roman" w:hAnsi="Arial" w:cs="Arial"/>
                <w:noProof/>
                <w:lang w:eastAsia="es-MX"/>
              </w:rPr>
              <w:t>.</w:t>
            </w:r>
            <w:r w:rsidR="00C500A8" w:rsidRPr="00C918AA">
              <w:rPr>
                <w:rFonts w:ascii="Arial" w:eastAsia="Times New Roman" w:hAnsi="Arial" w:cs="Arial"/>
                <w:noProof/>
                <w:lang w:eastAsia="es-MX"/>
              </w:rPr>
              <w:t xml:space="preserve"> Gustavo A. Madero C.P. 07760. Ciudad de México.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HOSPITAL DE TRAUMATOLOGIA Y ORTOPEDIA MAGDALENA DE LAS SALINAS </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 Terapia Física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Instituto Politécnico Nacional 1306</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Magdalena de las Salinas</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De</w:t>
            </w:r>
            <w:r w:rsidR="003A1578" w:rsidRPr="00C918AA">
              <w:rPr>
                <w:rFonts w:ascii="Arial" w:eastAsia="Times New Roman" w:hAnsi="Arial" w:cs="Arial"/>
                <w:noProof/>
                <w:lang w:eastAsia="es-MX"/>
              </w:rPr>
              <w:t>l.</w:t>
            </w:r>
            <w:r w:rsidRPr="00C918AA">
              <w:rPr>
                <w:rFonts w:ascii="Arial" w:eastAsia="Times New Roman" w:hAnsi="Arial" w:cs="Arial"/>
                <w:noProof/>
                <w:lang w:eastAsia="es-MX"/>
              </w:rPr>
              <w:t xml:space="preserve">Gustavo A. Madero. C.P. 07760, </w:t>
            </w:r>
            <w:r w:rsidR="00C500A8" w:rsidRPr="00C918AA">
              <w:rPr>
                <w:rFonts w:ascii="Arial" w:eastAsia="Times New Roman" w:hAnsi="Arial" w:cs="Arial"/>
                <w:noProof/>
                <w:lang w:eastAsia="es-MX"/>
              </w:rPr>
              <w:t>Ciudad de México.</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y Sistemas de la UMAE 1er. Piso del Hospital de Traumatología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Colector 15 S/N, Esq. Av. Instituto Politécnico Nacional</w:t>
            </w:r>
            <w:r w:rsidR="003A1578" w:rsidRPr="00C918AA">
              <w:rPr>
                <w:rFonts w:ascii="Arial" w:eastAsia="Times New Roman" w:hAnsi="Arial" w:cs="Arial"/>
                <w:noProof/>
                <w:lang w:eastAsia="es-MX"/>
              </w:rPr>
              <w:t xml:space="preserve">, </w:t>
            </w:r>
            <w:r w:rsidRPr="00C918AA">
              <w:rPr>
                <w:rFonts w:ascii="Arial" w:eastAsia="Times New Roman" w:hAnsi="Arial" w:cs="Arial"/>
                <w:noProof/>
                <w:lang w:eastAsia="es-MX"/>
              </w:rPr>
              <w:t>Col. Magdalena de las Salinas</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Del</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Gustavo A. Madero</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C.P. 07760 Méx, </w:t>
            </w:r>
            <w:r w:rsidR="00AF48DC" w:rsidRPr="00C918AA">
              <w:rPr>
                <w:rFonts w:ascii="Arial" w:eastAsia="Times New Roman" w:hAnsi="Arial" w:cs="Arial"/>
                <w:noProof/>
                <w:lang w:eastAsia="es-MX"/>
              </w:rPr>
              <w:t>Ciudad de México.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 HOSPITAL DE ESPECIALIDADES LA RAZA </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Hospital de Especialidades </w:t>
            </w:r>
          </w:p>
          <w:p w:rsidR="006C76A4" w:rsidRPr="00C918AA" w:rsidRDefault="003A1578" w:rsidP="003B2D40">
            <w:pPr>
              <w:spacing w:after="0"/>
              <w:rPr>
                <w:rFonts w:ascii="Arial" w:eastAsia="Times New Roman" w:hAnsi="Arial" w:cs="Arial"/>
                <w:noProof/>
                <w:lang w:eastAsia="es-MX"/>
              </w:rPr>
            </w:pPr>
            <w:r w:rsidRPr="00C918AA">
              <w:rPr>
                <w:rFonts w:ascii="Arial" w:eastAsia="Times New Roman" w:hAnsi="Arial" w:cs="Arial"/>
                <w:noProof/>
                <w:lang w:eastAsia="es-MX"/>
              </w:rPr>
              <w:t>C</w:t>
            </w:r>
            <w:r w:rsidR="006C76A4" w:rsidRPr="00C918AA">
              <w:rPr>
                <w:rFonts w:ascii="Arial" w:eastAsia="Times New Roman" w:hAnsi="Arial" w:cs="Arial"/>
                <w:noProof/>
                <w:lang w:eastAsia="es-MX"/>
              </w:rPr>
              <w:t>alle Seris y Zaachila S/N, Col. La Raza</w:t>
            </w:r>
            <w:r w:rsidRPr="00C918AA">
              <w:rPr>
                <w:rFonts w:ascii="Arial" w:eastAsia="Times New Roman" w:hAnsi="Arial" w:cs="Arial"/>
                <w:noProof/>
                <w:lang w:eastAsia="es-MX"/>
              </w:rPr>
              <w:t>,</w:t>
            </w:r>
            <w:r w:rsidR="006C76A4" w:rsidRPr="00C918AA">
              <w:rPr>
                <w:rFonts w:ascii="Arial" w:eastAsia="Times New Roman" w:hAnsi="Arial" w:cs="Arial"/>
                <w:noProof/>
                <w:lang w:eastAsia="es-MX"/>
              </w:rPr>
              <w:t xml:space="preserve"> C.P. 02990</w:t>
            </w:r>
            <w:r w:rsidRPr="00C918AA">
              <w:rPr>
                <w:rFonts w:ascii="Arial" w:eastAsia="Times New Roman" w:hAnsi="Arial" w:cs="Arial"/>
                <w:noProof/>
                <w:lang w:eastAsia="es-MX"/>
              </w:rPr>
              <w:t>,</w:t>
            </w:r>
            <w:r w:rsidR="006C76A4" w:rsidRPr="00C918AA">
              <w:rPr>
                <w:rFonts w:ascii="Arial" w:eastAsia="Times New Roman" w:hAnsi="Arial" w:cs="Arial"/>
                <w:noProof/>
                <w:lang w:eastAsia="es-MX"/>
              </w:rPr>
              <w:t xml:space="preserve"> Delegación Atzcapotzalco. </w:t>
            </w:r>
            <w:r w:rsidR="00AF48DC" w:rsidRPr="00C918AA">
              <w:rPr>
                <w:rFonts w:ascii="Arial" w:eastAsia="Times New Roman" w:hAnsi="Arial" w:cs="Arial"/>
                <w:noProof/>
                <w:lang w:eastAsia="es-MX"/>
              </w:rPr>
              <w:t xml:space="preserve">Ciudad de México. </w:t>
            </w:r>
            <w:r w:rsidR="006C76A4" w:rsidRPr="00C918AA">
              <w:rPr>
                <w:rFonts w:ascii="Arial" w:eastAsia="Times New Roman" w:hAnsi="Arial" w:cs="Arial"/>
                <w:noProof/>
                <w:lang w:eastAsia="es-MX"/>
              </w:rPr>
              <w:t xml:space="preserve">En el Almacén localizado en el </w:t>
            </w:r>
            <w:r w:rsidRPr="00C918AA">
              <w:rPr>
                <w:rFonts w:ascii="Arial" w:eastAsia="Times New Roman" w:hAnsi="Arial" w:cs="Arial"/>
                <w:noProof/>
                <w:lang w:eastAsia="es-MX"/>
              </w:rPr>
              <w:t>sotano.</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Finanzas localizado en 1er. Piso Hospital de Especialidades de la Raza Calle Seris y Zaachila S/N, Col. La Raza C.P. 02990</w:t>
            </w:r>
            <w:r w:rsidR="003A1578" w:rsidRPr="00C918AA">
              <w:rPr>
                <w:rFonts w:ascii="Arial" w:eastAsia="Times New Roman" w:hAnsi="Arial" w:cs="Arial"/>
                <w:noProof/>
                <w:lang w:eastAsia="es-MX"/>
              </w:rPr>
              <w:t>,</w:t>
            </w:r>
            <w:r w:rsidRPr="00C918AA">
              <w:rPr>
                <w:rFonts w:ascii="Arial" w:eastAsia="Times New Roman" w:hAnsi="Arial" w:cs="Arial"/>
                <w:noProof/>
                <w:lang w:eastAsia="es-MX"/>
              </w:rPr>
              <w:t xml:space="preserve"> Delegación Atzcapotzalco. </w:t>
            </w:r>
            <w:r w:rsidR="00AF48DC" w:rsidRPr="00C918AA">
              <w:rPr>
                <w:rFonts w:ascii="Arial" w:eastAsia="Times New Roman" w:hAnsi="Arial" w:cs="Arial"/>
                <w:noProof/>
                <w:lang w:eastAsia="es-MX"/>
              </w:rPr>
              <w:t>Ciudad de México.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 xml:space="preserve">GINECO 3 CENTRO MEDICO LA RAZA  </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Material de Curación y Radiológico Hospital de Gineco-Obstetrica No. 3 Centro Médico Nacional La Raza,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Antonio Valeriano S/N Col. La Raza, Delegación Atzcapotzalco, </w:t>
            </w:r>
            <w:r w:rsidR="00AF48DC" w:rsidRPr="00C918AA">
              <w:rPr>
                <w:rFonts w:ascii="Arial" w:eastAsia="Times New Roman" w:hAnsi="Arial" w:cs="Arial"/>
                <w:noProof/>
                <w:lang w:eastAsia="es-MX"/>
              </w:rPr>
              <w:t>Ciudad de México.</w:t>
            </w:r>
          </w:p>
        </w:tc>
        <w:tc>
          <w:tcPr>
            <w:tcW w:w="0" w:type="auto"/>
            <w:hideMark/>
          </w:tcPr>
          <w:p w:rsidR="003A1578"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y Sistemas de la Unidad Médica de Alta Especialidad Hospital de Gineco-Obstetrica No. 3 del Centro Médico Nacional La Raza,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Antonio Valeriano S/N Col. La Raza Delegación Atzcatopzalco</w:t>
            </w:r>
            <w:r w:rsidR="00AF48DC" w:rsidRPr="00C918AA">
              <w:rPr>
                <w:rFonts w:ascii="Arial" w:eastAsia="Times New Roman" w:hAnsi="Arial" w:cs="Arial"/>
                <w:noProof/>
                <w:lang w:eastAsia="es-MX"/>
              </w:rPr>
              <w:t>, Ciudad de México.</w:t>
            </w:r>
            <w:r w:rsidRPr="00C918AA">
              <w:rPr>
                <w:rFonts w:ascii="Arial" w:eastAsia="Times New Roman" w:hAnsi="Arial" w:cs="Arial"/>
                <w:noProof/>
                <w:lang w:eastAsia="es-MX"/>
              </w:rPr>
              <w:t xml:space="preserve"> </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HOSPITAL LUIS CASTELAZO AYALA GINECOLOGÍA Y  OBSTETRICIA GINECO 4</w:t>
            </w:r>
          </w:p>
        </w:tc>
        <w:tc>
          <w:tcPr>
            <w:tcW w:w="0" w:type="auto"/>
            <w:hideMark/>
          </w:tcPr>
          <w:p w:rsidR="00774B1B"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 Unidad Médica de Alta Especialidad, Hospital de Ginecología y Obstetricia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Av.Río Magdalena No. 289</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Planta Baja Col. Tizapán San Ángel, C.P. 01090 Delegación Álvaro Obregón, </w:t>
            </w:r>
            <w:r w:rsidR="00AF48DC" w:rsidRPr="00C918AA">
              <w:rPr>
                <w:rFonts w:ascii="Arial" w:eastAsia="Times New Roman" w:hAnsi="Arial" w:cs="Arial"/>
                <w:noProof/>
                <w:lang w:eastAsia="es-MX"/>
              </w:rPr>
              <w:t>Ciudad de México.</w:t>
            </w:r>
          </w:p>
        </w:tc>
        <w:tc>
          <w:tcPr>
            <w:tcW w:w="0" w:type="auto"/>
            <w:hideMark/>
          </w:tcPr>
          <w:p w:rsidR="00774B1B"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y Sistemas Hospital Gineo-Obstetricia No. 4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Río Magdalena No. 289</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1er. Piso Col. Tizapán, San Ángel, C.P. 01090</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Delegación Álvaro Obregón, </w:t>
            </w:r>
            <w:r w:rsidR="00AF48DC" w:rsidRPr="00C918AA">
              <w:rPr>
                <w:rFonts w:ascii="Arial" w:eastAsia="Times New Roman" w:hAnsi="Arial" w:cs="Arial"/>
                <w:noProof/>
                <w:lang w:eastAsia="es-MX"/>
              </w:rPr>
              <w:t>Ciudad de México.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HOSPITAL DE ONCOLOGIA SIGLO XXI</w:t>
            </w:r>
          </w:p>
        </w:tc>
        <w:tc>
          <w:tcPr>
            <w:tcW w:w="0" w:type="auto"/>
            <w:hideMark/>
          </w:tcPr>
          <w:p w:rsidR="00774B1B"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 Unidad Médica de Alta Especialidad, Hospital de Oncología </w:t>
            </w:r>
            <w:r w:rsidRPr="00C918AA">
              <w:rPr>
                <w:rFonts w:ascii="Arial" w:eastAsia="Times New Roman" w:hAnsi="Arial" w:cs="Arial"/>
                <w:noProof/>
                <w:lang w:eastAsia="es-MX"/>
              </w:rPr>
              <w:lastRenderedPageBreak/>
              <w:t>del Centro Médico Nacional Siglo XXI</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Cuauhtémoc No. 330</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Doctores Delegación Cuauhtémoc, C.P. 06720</w:t>
            </w:r>
            <w:r w:rsidR="00AF48DC"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r w:rsidR="00AF48DC" w:rsidRPr="00C918AA">
              <w:rPr>
                <w:rFonts w:ascii="Arial" w:eastAsia="Times New Roman" w:hAnsi="Arial" w:cs="Arial"/>
                <w:noProof/>
                <w:lang w:eastAsia="es-MX"/>
              </w:rPr>
              <w:t xml:space="preserve">Ciudad de México. </w:t>
            </w:r>
            <w:r w:rsidRPr="00C918AA">
              <w:rPr>
                <w:rFonts w:ascii="Arial" w:eastAsia="Times New Roman" w:hAnsi="Arial" w:cs="Arial"/>
                <w:noProof/>
                <w:lang w:eastAsia="es-MX"/>
              </w:rPr>
              <w:t>Planta Baja del patio de maniobras de la Unidad</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lastRenderedPageBreak/>
              <w:t xml:space="preserve">Departamento de Finanzas sito en 3er. Piso  del Hospital de </w:t>
            </w:r>
            <w:r w:rsidRPr="00C918AA">
              <w:rPr>
                <w:rFonts w:ascii="Arial" w:eastAsia="Times New Roman" w:hAnsi="Arial" w:cs="Arial"/>
                <w:noProof/>
                <w:lang w:eastAsia="es-MX"/>
              </w:rPr>
              <w:lastRenderedPageBreak/>
              <w:t>Oncología C.M.N. Siglo XXI</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Av. Cuauhtémoc No. 330</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Doctores Delegación Cuauhtémoc, C.P. 06720</w:t>
            </w:r>
            <w:r w:rsidR="00AF48DC" w:rsidRPr="00C918AA">
              <w:rPr>
                <w:rFonts w:ascii="Arial" w:eastAsia="Times New Roman" w:hAnsi="Arial" w:cs="Arial"/>
                <w:noProof/>
                <w:lang w:eastAsia="es-MX"/>
              </w:rPr>
              <w:t>. Ciudad de México.</w:t>
            </w:r>
            <w:r w:rsidR="00774B1B" w:rsidRPr="00C918AA">
              <w:rPr>
                <w:rFonts w:ascii="Arial" w:eastAsia="Times New Roman" w:hAnsi="Arial" w:cs="Arial"/>
                <w:noProof/>
                <w:lang w:eastAsia="es-MX"/>
              </w:rPr>
              <w:t xml:space="preserve"> De las 9:00 a las 13:00 horas.</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lastRenderedPageBreak/>
              <w:t>HOSPITAL DE ESPECIALIDADES SIGLO XXI</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 la Unidad Médica de Alta Especialidad Hospital de Especialidades Centro Médico Nacional Siglo XXI Av. Cuauhtémoc No. 330, Planta Baja Col. Doctores, </w:t>
            </w:r>
            <w:r w:rsidR="00AF48DC" w:rsidRPr="00C918AA">
              <w:rPr>
                <w:rFonts w:ascii="Arial" w:eastAsia="Times New Roman" w:hAnsi="Arial" w:cs="Arial"/>
                <w:noProof/>
                <w:lang w:eastAsia="es-MX"/>
              </w:rPr>
              <w:t>Ciudad de México.</w:t>
            </w:r>
            <w:r w:rsidRPr="00C918AA">
              <w:rPr>
                <w:rFonts w:ascii="Arial" w:eastAsia="Times New Roman" w:hAnsi="Arial" w:cs="Arial"/>
                <w:noProof/>
                <w:lang w:eastAsia="es-MX"/>
              </w:rPr>
              <w:t xml:space="preserve"> C.P. 06720</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Delegación Cuauhtémoc</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Clave Presupuestal 37B509662153</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Departamento de Finanzas del Hospital de Especialidades del Centro Médico Nacional Siglo XXI. Av. Cuauhtémoc No. 330 Col. Doctores De</w:t>
            </w:r>
            <w:r w:rsidR="00C500A8" w:rsidRPr="00C918AA">
              <w:rPr>
                <w:rFonts w:ascii="Arial" w:eastAsia="Times New Roman" w:hAnsi="Arial" w:cs="Arial"/>
                <w:noProof/>
                <w:lang w:eastAsia="es-MX"/>
              </w:rPr>
              <w:t>legación Cuauhtémoc, C.P. 06720. Ciudad de México.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HOSPITAL DE CARDIOLOGIA SIGLO XXI</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Almacén de la Unidad Médica de Alta Especialidad Hospital de Cardiología Siglo XXI Av. Cuauhtémoc No. 330, Planta Baja Col. Doctores, </w:t>
            </w:r>
            <w:r w:rsidR="00AF48DC" w:rsidRPr="00C918AA">
              <w:rPr>
                <w:rFonts w:ascii="Arial" w:eastAsia="Times New Roman" w:hAnsi="Arial" w:cs="Arial"/>
                <w:noProof/>
                <w:lang w:eastAsia="es-MX"/>
              </w:rPr>
              <w:t>Ciudad de México.</w:t>
            </w:r>
            <w:r w:rsidRPr="00C918AA">
              <w:rPr>
                <w:rFonts w:ascii="Arial" w:eastAsia="Times New Roman" w:hAnsi="Arial" w:cs="Arial"/>
                <w:noProof/>
                <w:lang w:eastAsia="es-MX"/>
              </w:rPr>
              <w:t xml:space="preserve"> C.P. 06720 Delegación Cuauhtémoc</w:t>
            </w:r>
          </w:p>
        </w:tc>
        <w:tc>
          <w:tcPr>
            <w:tcW w:w="0" w:type="auto"/>
            <w:hideMark/>
          </w:tcPr>
          <w:p w:rsidR="00774B1B"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UMAE </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Av. Cuauhtémoc No. 330, Planta Baja Col. Doctores, </w:t>
            </w:r>
            <w:r w:rsidR="00AF48DC" w:rsidRPr="00C918AA">
              <w:rPr>
                <w:rFonts w:ascii="Arial" w:eastAsia="Times New Roman" w:hAnsi="Arial" w:cs="Arial"/>
                <w:noProof/>
                <w:lang w:eastAsia="es-MX"/>
              </w:rPr>
              <w:t>Ciudad de México.</w:t>
            </w:r>
            <w:r w:rsidRPr="00C918AA">
              <w:rPr>
                <w:rFonts w:ascii="Arial" w:eastAsia="Times New Roman" w:hAnsi="Arial" w:cs="Arial"/>
                <w:noProof/>
                <w:lang w:eastAsia="es-MX"/>
              </w:rPr>
              <w:t xml:space="preserve"> C.P. 06720 Delegación Cuauhtémoc</w:t>
            </w:r>
            <w:r w:rsidR="00C500A8" w:rsidRPr="00C918AA">
              <w:rPr>
                <w:rFonts w:ascii="Arial" w:eastAsia="Times New Roman" w:hAnsi="Arial" w:cs="Arial"/>
                <w:noProof/>
                <w:lang w:eastAsia="es-MX"/>
              </w:rPr>
              <w:t>.</w:t>
            </w:r>
            <w:r w:rsidRPr="00C918AA">
              <w:rPr>
                <w:rFonts w:ascii="Arial" w:eastAsia="Times New Roman" w:hAnsi="Arial" w:cs="Arial"/>
                <w:noProof/>
                <w:lang w:eastAsia="es-MX"/>
              </w:rPr>
              <w:t xml:space="preserve"> </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HOSPITAL DE PEDIATRIA SIGLO XXI</w:t>
            </w:r>
          </w:p>
        </w:tc>
        <w:tc>
          <w:tcPr>
            <w:tcW w:w="0" w:type="auto"/>
            <w:hideMark/>
          </w:tcPr>
          <w:p w:rsidR="00774B1B"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Almacén de la Unidad Médica de Alta Especialidad Hospital de Pediatría Siglo XXI</w:t>
            </w:r>
          </w:p>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Av. Cuauhtémoc No. 330, Planta Baja</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Col. Doctores, C.P. 06720</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Delegación Cuauhtémoc</w:t>
            </w:r>
            <w:r w:rsidR="00774B1B" w:rsidRPr="00C918AA">
              <w:rPr>
                <w:rFonts w:ascii="Arial" w:eastAsia="Times New Roman" w:hAnsi="Arial" w:cs="Arial"/>
                <w:noProof/>
                <w:lang w:eastAsia="es-MX"/>
              </w:rPr>
              <w:t>, Ciudad de México.</w:t>
            </w:r>
          </w:p>
        </w:tc>
        <w:tc>
          <w:tcPr>
            <w:tcW w:w="0" w:type="auto"/>
            <w:hideMark/>
          </w:tcPr>
          <w:p w:rsidR="00774B1B"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Departamento de Finanzas de la UMAE </w:t>
            </w:r>
          </w:p>
          <w:p w:rsidR="006C76A4" w:rsidRPr="00C918AA" w:rsidRDefault="00774B1B" w:rsidP="003B2D40">
            <w:pPr>
              <w:spacing w:after="0"/>
              <w:rPr>
                <w:rFonts w:ascii="Arial" w:eastAsia="Times New Roman" w:hAnsi="Arial" w:cs="Arial"/>
                <w:noProof/>
                <w:lang w:eastAsia="es-MX"/>
              </w:rPr>
            </w:pPr>
            <w:r w:rsidRPr="00C918AA">
              <w:rPr>
                <w:rFonts w:ascii="Arial" w:eastAsia="Times New Roman" w:hAnsi="Arial" w:cs="Arial"/>
                <w:noProof/>
                <w:lang w:eastAsia="es-MX"/>
              </w:rPr>
              <w:t>Av. Cuauhtémoc No. 330, Planta Baja, Col. Doctores, C.P. 06720. Delegación Cuauhtémoc, Ciudad de México.</w:t>
            </w:r>
          </w:p>
        </w:tc>
      </w:tr>
      <w:tr w:rsidR="006C76A4" w:rsidRPr="00C918AA" w:rsidTr="00217CBB">
        <w:trPr>
          <w:trHeight w:val="20"/>
        </w:trPr>
        <w:tc>
          <w:tcPr>
            <w:tcW w:w="0" w:type="auto"/>
            <w:hideMark/>
          </w:tcPr>
          <w:p w:rsidR="006C76A4" w:rsidRPr="00C918AA" w:rsidRDefault="006C76A4" w:rsidP="003B2D40">
            <w:pPr>
              <w:spacing w:after="0"/>
              <w:rPr>
                <w:rFonts w:ascii="Arial" w:eastAsia="Times New Roman" w:hAnsi="Arial" w:cs="Arial"/>
                <w:b/>
                <w:bCs/>
                <w:noProof/>
                <w:lang w:eastAsia="es-MX"/>
              </w:rPr>
            </w:pPr>
            <w:r w:rsidRPr="00C918AA">
              <w:rPr>
                <w:rFonts w:ascii="Arial" w:eastAsia="Times New Roman" w:hAnsi="Arial" w:cs="Arial"/>
                <w:b/>
                <w:bCs/>
                <w:noProof/>
                <w:lang w:eastAsia="es-MX"/>
              </w:rPr>
              <w:t>ALMACÉN DE PROGRAMAS ESPECIALES Y RED FRÍA</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 xml:space="preserve">Calzada Vallejo 675, Col. Magdalena de las Salinas, C.P. 07760, Delegación Gustavo A. Madero, </w:t>
            </w:r>
            <w:r w:rsidR="00AF48DC" w:rsidRPr="00C918AA">
              <w:rPr>
                <w:rFonts w:ascii="Arial" w:eastAsia="Times New Roman" w:hAnsi="Arial" w:cs="Arial"/>
                <w:noProof/>
                <w:lang w:eastAsia="es-MX"/>
              </w:rPr>
              <w:t>Ciudad de México.</w:t>
            </w:r>
          </w:p>
        </w:tc>
        <w:tc>
          <w:tcPr>
            <w:tcW w:w="0" w:type="auto"/>
            <w:hideMark/>
          </w:tcPr>
          <w:p w:rsidR="006C76A4" w:rsidRPr="00C918AA" w:rsidRDefault="006C76A4" w:rsidP="003B2D40">
            <w:pPr>
              <w:spacing w:after="0"/>
              <w:rPr>
                <w:rFonts w:ascii="Arial" w:eastAsia="Times New Roman" w:hAnsi="Arial" w:cs="Arial"/>
                <w:noProof/>
                <w:lang w:eastAsia="es-MX"/>
              </w:rPr>
            </w:pPr>
            <w:r w:rsidRPr="00C918AA">
              <w:rPr>
                <w:rFonts w:ascii="Arial" w:eastAsia="Times New Roman" w:hAnsi="Arial" w:cs="Arial"/>
                <w:noProof/>
                <w:lang w:eastAsia="es-MX"/>
              </w:rPr>
              <w:t>División de Trámites y Erogaciones, General Tiburcio Montiel No. 15 (esq. con Gómez Pedraza), Col. San Miguel Chapultepec C.P.11850</w:t>
            </w:r>
            <w:r w:rsidR="00774B1B" w:rsidRPr="00C918AA">
              <w:rPr>
                <w:rFonts w:ascii="Arial" w:eastAsia="Times New Roman" w:hAnsi="Arial" w:cs="Arial"/>
                <w:noProof/>
                <w:lang w:eastAsia="es-MX"/>
              </w:rPr>
              <w:t>,</w:t>
            </w:r>
            <w:r w:rsidRPr="00C918AA">
              <w:rPr>
                <w:rFonts w:ascii="Arial" w:eastAsia="Times New Roman" w:hAnsi="Arial" w:cs="Arial"/>
                <w:noProof/>
                <w:lang w:eastAsia="es-MX"/>
              </w:rPr>
              <w:t xml:space="preserve"> Delegación Miguel Hidalgo.</w:t>
            </w:r>
            <w:r w:rsidR="00AF48DC" w:rsidRPr="00C918AA">
              <w:rPr>
                <w:rFonts w:ascii="Arial" w:eastAsia="Times New Roman" w:hAnsi="Arial" w:cs="Arial"/>
                <w:noProof/>
                <w:lang w:eastAsia="es-MX"/>
              </w:rPr>
              <w:t xml:space="preserve"> Ciudad de México.</w:t>
            </w:r>
          </w:p>
        </w:tc>
      </w:tr>
    </w:tbl>
    <w:p w:rsidR="0042029B" w:rsidRPr="00C918AA" w:rsidRDefault="0042029B" w:rsidP="003B2D40">
      <w:pPr>
        <w:spacing w:after="0"/>
        <w:jc w:val="center"/>
        <w:rPr>
          <w:rFonts w:ascii="Arial" w:hAnsi="Arial" w:cs="Arial"/>
          <w:b/>
          <w:noProof/>
        </w:rPr>
      </w:pPr>
    </w:p>
    <w:p w:rsidR="0042029B" w:rsidRPr="00C918AA" w:rsidRDefault="0042029B" w:rsidP="003B2D40">
      <w:pPr>
        <w:rPr>
          <w:rFonts w:ascii="Arial" w:hAnsi="Arial" w:cs="Arial"/>
          <w:b/>
          <w:noProof/>
        </w:rPr>
      </w:pPr>
      <w:r w:rsidRPr="00C918AA">
        <w:rPr>
          <w:rFonts w:ascii="Arial" w:hAnsi="Arial" w:cs="Arial"/>
          <w:b/>
          <w:noProof/>
        </w:rPr>
        <w:br w:type="page"/>
      </w:r>
    </w:p>
    <w:p w:rsidR="00D357BA" w:rsidRPr="00C918AA" w:rsidRDefault="006C76A4" w:rsidP="003B2D40">
      <w:pPr>
        <w:spacing w:after="0"/>
        <w:jc w:val="center"/>
        <w:rPr>
          <w:rFonts w:ascii="Arial" w:hAnsi="Arial" w:cs="Arial"/>
          <w:b/>
          <w:noProof/>
        </w:rPr>
      </w:pPr>
      <w:r w:rsidRPr="00C918AA">
        <w:rPr>
          <w:rFonts w:ascii="Arial" w:hAnsi="Arial" w:cs="Arial"/>
          <w:b/>
          <w:noProof/>
        </w:rPr>
        <w:lastRenderedPageBreak/>
        <w:t xml:space="preserve">ANEXO </w:t>
      </w:r>
      <w:r w:rsidR="000F4F83">
        <w:rPr>
          <w:rFonts w:ascii="Arial" w:hAnsi="Arial" w:cs="Arial"/>
          <w:b/>
          <w:noProof/>
        </w:rPr>
        <w:t>2</w:t>
      </w:r>
      <w:r w:rsidR="000F4991" w:rsidRPr="00C918AA">
        <w:rPr>
          <w:rFonts w:ascii="Arial" w:hAnsi="Arial" w:cs="Arial"/>
          <w:b/>
          <w:noProof/>
        </w:rPr>
        <w:t>.</w:t>
      </w:r>
      <w:r w:rsidR="00686D08" w:rsidRPr="00C918AA">
        <w:rPr>
          <w:rFonts w:ascii="Arial" w:hAnsi="Arial" w:cs="Arial"/>
          <w:b/>
          <w:noProof/>
        </w:rPr>
        <w:t>2</w:t>
      </w:r>
    </w:p>
    <w:p w:rsidR="006C76A4" w:rsidRPr="00C918AA" w:rsidRDefault="006C76A4" w:rsidP="003B2D40">
      <w:pPr>
        <w:spacing w:after="0"/>
        <w:jc w:val="center"/>
        <w:rPr>
          <w:rFonts w:ascii="Arial" w:hAnsi="Arial" w:cs="Arial"/>
          <w:b/>
          <w:noProof/>
        </w:rPr>
      </w:pPr>
      <w:r w:rsidRPr="00C918AA">
        <w:rPr>
          <w:rFonts w:ascii="Arial" w:hAnsi="Arial" w:cs="Arial"/>
          <w:b/>
          <w:noProof/>
        </w:rPr>
        <w:t>ADMINISTRADORES DEL CONTRATO</w:t>
      </w:r>
    </w:p>
    <w:p w:rsidR="001B269D" w:rsidRPr="00C918AA" w:rsidRDefault="001B269D" w:rsidP="003B2D40">
      <w:pPr>
        <w:spacing w:after="0"/>
        <w:jc w:val="center"/>
        <w:rPr>
          <w:rFonts w:ascii="Arial" w:hAnsi="Arial" w:cs="Arial"/>
          <w:b/>
          <w:noProof/>
        </w:rPr>
      </w:pPr>
    </w:p>
    <w:tbl>
      <w:tblPr>
        <w:tblW w:w="5000" w:type="pct"/>
        <w:tblCellMar>
          <w:left w:w="70" w:type="dxa"/>
          <w:right w:w="70" w:type="dxa"/>
        </w:tblCellMar>
        <w:tblLook w:val="04A0" w:firstRow="1" w:lastRow="0" w:firstColumn="1" w:lastColumn="0" w:noHBand="0" w:noVBand="1"/>
      </w:tblPr>
      <w:tblGrid>
        <w:gridCol w:w="3372"/>
        <w:gridCol w:w="3371"/>
        <w:gridCol w:w="3369"/>
      </w:tblGrid>
      <w:tr w:rsidR="001B269D" w:rsidRPr="00C918AA" w:rsidTr="00B66133">
        <w:trPr>
          <w:trHeight w:val="1380"/>
        </w:trPr>
        <w:tc>
          <w:tcPr>
            <w:tcW w:w="1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jc w:val="center"/>
              <w:rPr>
                <w:rFonts w:ascii="Arial" w:eastAsia="Times New Roman" w:hAnsi="Arial" w:cs="Arial"/>
                <w:b/>
                <w:bCs/>
                <w:i/>
                <w:iCs/>
                <w:color w:val="000000"/>
                <w:lang w:eastAsia="es-MX"/>
              </w:rPr>
            </w:pPr>
            <w:r w:rsidRPr="00C918AA">
              <w:rPr>
                <w:rFonts w:ascii="Arial" w:eastAsia="Times New Roman" w:hAnsi="Arial" w:cs="Arial"/>
                <w:b/>
                <w:bCs/>
                <w:i/>
                <w:iCs/>
                <w:color w:val="000000"/>
                <w:lang w:eastAsia="es-MX"/>
              </w:rPr>
              <w:t>DELEGACION / UMAE</w:t>
            </w:r>
          </w:p>
        </w:tc>
        <w:tc>
          <w:tcPr>
            <w:tcW w:w="1667" w:type="pct"/>
            <w:tcBorders>
              <w:top w:val="single" w:sz="4" w:space="0" w:color="auto"/>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jc w:val="center"/>
              <w:rPr>
                <w:rFonts w:ascii="Arial" w:eastAsia="Times New Roman" w:hAnsi="Arial" w:cs="Arial"/>
                <w:b/>
                <w:bCs/>
                <w:i/>
                <w:iCs/>
                <w:color w:val="000000"/>
                <w:lang w:eastAsia="es-MX"/>
              </w:rPr>
            </w:pPr>
            <w:r w:rsidRPr="00C918AA">
              <w:rPr>
                <w:rFonts w:ascii="Arial" w:eastAsia="Times New Roman" w:hAnsi="Arial" w:cs="Arial"/>
                <w:b/>
                <w:bCs/>
                <w:i/>
                <w:iCs/>
                <w:color w:val="000000"/>
                <w:lang w:eastAsia="es-MX"/>
              </w:rPr>
              <w:t>JEFE DE SERVICIOS ADMINISTRATIVOS / DIRECTOR ADMINISTRATIVO</w:t>
            </w:r>
          </w:p>
        </w:tc>
        <w:tc>
          <w:tcPr>
            <w:tcW w:w="1666" w:type="pct"/>
            <w:tcBorders>
              <w:top w:val="single" w:sz="4" w:space="0" w:color="auto"/>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jc w:val="center"/>
              <w:rPr>
                <w:rFonts w:ascii="Arial" w:eastAsia="Times New Roman" w:hAnsi="Arial" w:cs="Arial"/>
                <w:b/>
                <w:bCs/>
                <w:i/>
                <w:iCs/>
                <w:color w:val="000000"/>
                <w:lang w:eastAsia="es-MX"/>
              </w:rPr>
            </w:pPr>
            <w:r w:rsidRPr="00C918AA">
              <w:rPr>
                <w:rFonts w:ascii="Arial" w:eastAsia="Times New Roman" w:hAnsi="Arial" w:cs="Arial"/>
                <w:b/>
                <w:bCs/>
                <w:i/>
                <w:iCs/>
                <w:color w:val="000000"/>
                <w:lang w:eastAsia="es-MX"/>
              </w:rPr>
              <w:t>COORDINADOR DE ABASTECIMIENTO Y EQUIPAMIENTO / JEFE DE DEPARTAMENTO DE ABASTECIMIENTO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AGUASCALIENTES</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JULIO CÉSAR VELARDE VAZQUEZ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LIC. JUAN MERCAO ORTEGA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BAJA CALIFORNIA NORTE</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VICTOR MANUEL CLEMENTE GALVAN</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LUIS ÁNGEL SÁENZ FIGUEROA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BAJA CALIFORNIA SUR</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JOSE VICTOR ACOSTA GARCIA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LUIS ARTURO DUARTE JIMÉNEZ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CAMPECHE</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LAE. GLORIA CATALINA VELA GOMEZ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FERNANDO J. VIRGILIO ROMERO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CHIAPAS</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MARIO OROZCO MENDOZA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FERNANDO CANCINO PASCACIO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CHIHUAHUA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LIC. MIGUEL ALEJANDRO MARTINEZ CADENA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LSCA. NORBERTO MONARREZ MÉNDEZ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COAHUILA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SERGIO ESTANISLAO GIL NORIEGA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FELIPE DE JESÚS GUERRA CANTÚ</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COLIMA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LUIS ENRIQUE MENDOZA FLORES</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JOSÉ REFUGIO LEAL SÁNCHEZ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DURANGO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JESUS SAMUEL PELÁEZ CLAVEL</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SALVADOR CHAIDEZ HERNANDEZ</w:t>
            </w:r>
          </w:p>
        </w:tc>
      </w:tr>
      <w:tr w:rsidR="001B269D" w:rsidRPr="00C918AA" w:rsidTr="00B66133">
        <w:trPr>
          <w:trHeight w:val="72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MÉXICO ORIENTE</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FRANCISCO JAVIER GARDUÑO HERRERA (ENCARGADO)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FRANCISCO JAVIER GARDUÑO HERRERA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MÉXICO PONIENTE</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ING. JORGE SALVADOR NEMER NAIME</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VANESSA GABRIELA ORTEGA PINEDA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GUANAJUATO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MIGUEL ENRIQUE VALLEJO CORTÉS</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JOSÉ FRANCISCO MENDOZA MARTÍNEZ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GUERRERO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CESAR AUGUSTO AÑORVE BAÑOS</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LC. CARLOS MUCIO DOMINGUEZ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HIDALGO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MARIA GUADALUPE MAYORGA DELGADO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L.C. LORENZO  RAÚL GARCIA MONROY</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JALISCO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DAN ELI MARTINEZ PONCE</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ARMANDO  VILLARREAL CASTILLO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MICHOACÁN</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C.P. Y M.A. NÉSTOR HOMERO MEJIA MENDOZA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CARLOS REYNALDO MACIEL SILVA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MORELOS</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xml:space="preserve">DR. JORGE PORTHOZ LOPEZ </w:t>
            </w:r>
            <w:r w:rsidRPr="00C918AA">
              <w:rPr>
                <w:rFonts w:ascii="Arial" w:eastAsia="Times New Roman" w:hAnsi="Arial" w:cs="Arial"/>
                <w:color w:val="000000"/>
                <w:lang w:eastAsia="es-MX"/>
              </w:rPr>
              <w:lastRenderedPageBreak/>
              <w:t>ESCALERA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lastRenderedPageBreak/>
              <w:t xml:space="preserve">LIC. CLAUDIA CATALINA </w:t>
            </w:r>
            <w:r w:rsidRPr="00C918AA">
              <w:rPr>
                <w:rFonts w:ascii="Arial" w:eastAsia="Times New Roman" w:hAnsi="Arial" w:cs="Arial"/>
                <w:color w:val="000000"/>
                <w:lang w:eastAsia="es-MX"/>
              </w:rPr>
              <w:lastRenderedPageBreak/>
              <w:t>LAUREANO PALMA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lastRenderedPageBreak/>
              <w:t>DELEGACIÓN NAYARIT</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MANUEL MARTIN FONSECA ALTAMIRANO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 RAUL MANUEL MARDUEÑO GUERRERO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NUEVO LEÓN</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LORENZO ÁNGEL DE LA GARZA GONZÁLEZ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JESÚS GUILLERMO GONZÁLEZ ZARATE</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OAXACA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JACINTO BARDOMIANO LÓPEZ MORALES</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MARIO CABALLERO LÓPEZ</w:t>
            </w:r>
          </w:p>
        </w:tc>
      </w:tr>
      <w:tr w:rsidR="001B269D" w:rsidRPr="00C918AA" w:rsidTr="00B66133">
        <w:trPr>
          <w:trHeight w:val="255"/>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PUEBLA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JORGE ALFONSO RUÍZ ROMERO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SERGIO MARTÍNEZ CEDILO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QUERÉTARO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EMILIO DÍAZ FLORES</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JOSÉ VICENTE SANTÍN MARTÍNEZ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QUINTANA ROO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BÁRBARA XOCHITL LÓPEZ CASTILLO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JOSÉ ANDRÉS MARTÍNEZ AGUILAR</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SAN LUIS POTOSÍ</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ARQ. ALBERTO ELEAZAR CASTRO SANCHEZ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HECTOR G. DE LA LOZA ALVAREZ</w:t>
            </w:r>
          </w:p>
        </w:tc>
      </w:tr>
      <w:tr w:rsidR="001B269D" w:rsidRPr="00C918AA" w:rsidTr="00B66133">
        <w:trPr>
          <w:trHeight w:val="255"/>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SINALOA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SILVERIO ESTRADA DUARTE</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LUIS ALBERTO ALDAZ GALAVIZ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SONORA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SR. PABLO COBOJ ROMERO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VICTOR MURRIETA GONZÁLEZ</w:t>
            </w:r>
          </w:p>
        </w:tc>
      </w:tr>
      <w:tr w:rsidR="001B269D" w:rsidRPr="00C918AA" w:rsidTr="00B66133">
        <w:trPr>
          <w:trHeight w:val="255"/>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TABASCO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LUIS DAVID ARVIZU AYÓN</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JORGE ROMERO CABAÑAS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TAMAULIPAS</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ALEJANDRO FERNÁNDEZ MARCOS</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ALFONSO MOTA</w:t>
            </w:r>
          </w:p>
        </w:tc>
      </w:tr>
      <w:tr w:rsidR="001B269D" w:rsidRPr="00C918AA" w:rsidTr="00B66133">
        <w:trPr>
          <w:trHeight w:val="255"/>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TLAXCALA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OMAR RAMIREZ PLIEGO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JAVIER GUEVARA DAVILA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VERACRUZ NORTE</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ENRIQUE LOZADA GARCÍA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MARIA DEL CARMEN OJEDA LÓPEZ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VERACRUZ SUR</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EDUARDO SÁNCHEZ MONTANARO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LUIS MANUEL SANCHEZ PEREZ</w:t>
            </w:r>
          </w:p>
        </w:tc>
      </w:tr>
      <w:tr w:rsidR="001B269D" w:rsidRPr="00C918AA" w:rsidTr="00B66133">
        <w:trPr>
          <w:trHeight w:val="57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YUCATÁN</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EDUARDO SANCHEZ RANGEL</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CHRISTIAN BAILON TORRES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ZACATECAS</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L.E. IGNACIO JESUS OLIVARES RESENDEZ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LDI. JOSE MANUEL ESCOBEDO VENEGAS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DF NORTE</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xml:space="preserve">MTRO. JOSÉ LUIS QUINTANA CORONA (ENCARGADO) </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MTRO. JOSÉ LUIS QUINTANA CORONA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DELEGACIÓN DF SUR</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DAVID AMAJUR LUNA MENDEZ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CORAL TÉLLEZ SÁNCHEZ</w:t>
            </w:r>
          </w:p>
        </w:tc>
      </w:tr>
      <w:tr w:rsidR="001B269D" w:rsidRPr="00C918AA" w:rsidTr="00B66133">
        <w:trPr>
          <w:trHeight w:val="255"/>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CARDIOLOGÍA SXXI</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C.P.ADRIAN ORDUÑO YAÑEZ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JOSE ANTONIO HERNANDEZ RAM</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COAHUILA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LIC. SERGIO NEVAREZ RODRIGUEZ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CÉSAR SALAS GUERRERO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GUANAJUATO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LUIS ALFONSO RAMOS LOPEZ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LUZ ADRIANA GARCIA TORRES</w:t>
            </w:r>
          </w:p>
        </w:tc>
      </w:tr>
      <w:tr w:rsidR="001B269D" w:rsidRPr="00C918AA" w:rsidTr="00B66133">
        <w:trPr>
          <w:trHeight w:val="255"/>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lastRenderedPageBreak/>
              <w:t>UMAE ESPECIALIDADES JALISCO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MIGUEL MENDOZA MUÑOZ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SALVADOR CARRILLO FLORES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LA RAZA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GIL DEL ÁNGEL LÓPEZ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LAURA GABRIELA VIJOSA COLIN</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NUEVO LEÓN</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JOSE MANUEL PULIDO GONZALEZ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ANGEL OLAZARAN GARZA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PUEBLA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SILVIA SERAPIO CARRASCO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L.A.E. YADHYRA LIZZETTE SALAS VEGA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SONORA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RIGOBERTO NAVARRETE CORRAL</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RAFAEL ADRIAN GARCIA CABRAL</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SXXI</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 JORGE MURILLO ROSALES</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RAFAEL DE JESÚS SANCHEZ DUEÑAS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VERACRUZ</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DORA EMILIA AGUIRRE BAUTISTA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C.P. CESAR UTRERA ROSAS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ESPECIALIDADES YUCATÁN</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RAÚL ESCALANTE PERERA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EFRAÍN ARMANDO CÁCERES HERNÁNDEZ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GINECO JALISCO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LCP. ELADIO ORTEGA GARCÍA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OSCAR RICARDO MORA SÁNCHEZ</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GINECO NUEVO LEÓN</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ALEJANDRA ELVIRA RODRÍGUEZ NAVARRO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FIDEL OCTAVIANO PONCE SALINAS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GINECO PEDIATRÍA GUANAJUATO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LUIS MARIANO DURAN REGALADO</w:t>
            </w:r>
          </w:p>
        </w:tc>
        <w:tc>
          <w:tcPr>
            <w:tcW w:w="1666" w:type="pct"/>
            <w:tcBorders>
              <w:top w:val="nil"/>
              <w:left w:val="nil"/>
              <w:bottom w:val="single" w:sz="4" w:space="0" w:color="auto"/>
              <w:right w:val="single" w:sz="4" w:space="0" w:color="auto"/>
            </w:tcBorders>
            <w:shd w:val="clear" w:color="000000" w:fill="FFFFFF"/>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GINECO SXXI</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MARIA GUADALUPE TORRES CASTILLO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NORMA REYES MACHUCA</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GINECOLOGÍA LA RAZA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ENRIQUE NERI SANDI</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SARITA FABIOLA MONTIEL PACHECO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ONCOLOGÍA SXXI</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MARIA GUADALUPE TORRES CASTILLO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L.C. NOEL CRUZ SANCHEZ (ENCARGADO)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PEDIATRÍA JALISCO</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LCP HECTOR FRANCISCO MORALES PINEDA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IVAN GERARDO HERNANDEZ TORRES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PEDIATRÍA SXXI</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FRANCISCO GOMEZ JIMENEZ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 ISAAC GOMEZ TORRES (ENCARGADO)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TRAUMATOLOGÍA LOMAS VERDES</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ENRIQUE ALBARRÁN VAZQUEZ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SERGIO SABINO DEL VALLE CAMPOS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TRAUMATOLOGÍA MAGDALENA DE LAS SALINAS</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INGENIERO ANTONIO CANTILLO ANAYA</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BRENDA MARICELA RAZO CERVANTES</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TRAUMATOLOGÍA NUEVO LEÓN</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JAVIER HERRERA CALVILLO</w:t>
            </w:r>
          </w:p>
        </w:tc>
      </w:tr>
      <w:tr w:rsidR="001B269D" w:rsidRPr="00C918AA" w:rsidTr="00B66133">
        <w:trPr>
          <w:trHeight w:val="480"/>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UMAE TRAUMATOLOGÍA PUEBLA</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LAP. JUAN CARLOS GARCIA RUBIO</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C. LUIS ALBERTO MORENO ESPINOSA</w:t>
            </w:r>
          </w:p>
        </w:tc>
      </w:tr>
      <w:tr w:rsidR="001B269D" w:rsidRPr="00C918AA" w:rsidTr="00860416">
        <w:trPr>
          <w:trHeight w:val="357"/>
        </w:trPr>
        <w:tc>
          <w:tcPr>
            <w:tcW w:w="1667" w:type="pct"/>
            <w:tcBorders>
              <w:top w:val="nil"/>
              <w:left w:val="single" w:sz="4" w:space="0" w:color="auto"/>
              <w:bottom w:val="single" w:sz="4" w:space="0" w:color="auto"/>
              <w:right w:val="single" w:sz="4" w:space="0" w:color="auto"/>
            </w:tcBorders>
            <w:shd w:val="clear" w:color="auto" w:fill="auto"/>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NIVEL CENTRAL</w:t>
            </w:r>
          </w:p>
        </w:tc>
        <w:tc>
          <w:tcPr>
            <w:tcW w:w="1667"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LIC. LUIS ANTONIO MÁRQUEZ ORTIZ</w:t>
            </w:r>
          </w:p>
        </w:tc>
        <w:tc>
          <w:tcPr>
            <w:tcW w:w="1666" w:type="pct"/>
            <w:tcBorders>
              <w:top w:val="nil"/>
              <w:left w:val="nil"/>
              <w:bottom w:val="single" w:sz="4" w:space="0" w:color="auto"/>
              <w:right w:val="single" w:sz="4" w:space="0" w:color="auto"/>
            </w:tcBorders>
            <w:shd w:val="clear" w:color="000000" w:fill="FFFFFF"/>
            <w:vAlign w:val="center"/>
            <w:hideMark/>
          </w:tcPr>
          <w:p w:rsidR="001B269D" w:rsidRPr="00C918AA" w:rsidRDefault="001B269D" w:rsidP="003B2D40">
            <w:pPr>
              <w:spacing w:after="0"/>
              <w:rPr>
                <w:rFonts w:ascii="Arial" w:eastAsia="Times New Roman" w:hAnsi="Arial" w:cs="Arial"/>
                <w:color w:val="000000"/>
                <w:lang w:eastAsia="es-MX"/>
              </w:rPr>
            </w:pPr>
            <w:r w:rsidRPr="00C918AA">
              <w:rPr>
                <w:rFonts w:ascii="Arial" w:eastAsia="Times New Roman" w:hAnsi="Arial" w:cs="Arial"/>
                <w:color w:val="000000"/>
                <w:lang w:eastAsia="es-MX"/>
              </w:rPr>
              <w:t> </w:t>
            </w:r>
          </w:p>
        </w:tc>
      </w:tr>
    </w:tbl>
    <w:p w:rsidR="00EB7560" w:rsidRPr="00C918AA" w:rsidRDefault="00EB7560">
      <w:pPr>
        <w:spacing w:after="0"/>
        <w:rPr>
          <w:rFonts w:ascii="Arial" w:eastAsia="Times New Roman" w:hAnsi="Arial" w:cs="Arial"/>
          <w:color w:val="000000"/>
          <w:lang w:eastAsia="es-MX"/>
        </w:rPr>
      </w:pPr>
    </w:p>
    <w:sectPr w:rsidR="00EB7560" w:rsidRPr="00C918AA" w:rsidSect="00595373">
      <w:headerReference w:type="even" r:id="rId12"/>
      <w:headerReference w:type="default" r:id="rId13"/>
      <w:footerReference w:type="default" r:id="rId14"/>
      <w:headerReference w:type="first" r:id="rId15"/>
      <w:pgSz w:w="12240" w:h="15840"/>
      <w:pgMar w:top="2083" w:right="1134" w:bottom="284" w:left="1134" w:header="709"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7E3" w:rsidRDefault="003B07E3">
      <w:pPr>
        <w:spacing w:after="0" w:line="240" w:lineRule="auto"/>
      </w:pPr>
      <w:r>
        <w:separator/>
      </w:r>
    </w:p>
  </w:endnote>
  <w:endnote w:type="continuationSeparator" w:id="0">
    <w:p w:rsidR="003B07E3" w:rsidRDefault="003B0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Soberana Titular">
    <w:altName w:val="Times New Roman"/>
    <w:panose1 w:val="02000000000000000000"/>
    <w:charset w:val="00"/>
    <w:family w:val="modern"/>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0827206"/>
      <w:docPartObj>
        <w:docPartGallery w:val="Page Numbers (Bottom of Page)"/>
        <w:docPartUnique/>
      </w:docPartObj>
    </w:sdtPr>
    <w:sdtEndPr/>
    <w:sdtContent>
      <w:p w:rsidR="000F4F83" w:rsidRDefault="000F4F83">
        <w:pPr>
          <w:pStyle w:val="Piedepgina"/>
          <w:jc w:val="center"/>
        </w:pPr>
        <w:r>
          <w:fldChar w:fldCharType="begin"/>
        </w:r>
        <w:r>
          <w:instrText>PAGE   \* MERGEFORMAT</w:instrText>
        </w:r>
        <w:r>
          <w:fldChar w:fldCharType="separate"/>
        </w:r>
        <w:r w:rsidR="009E1049" w:rsidRPr="009E1049">
          <w:rPr>
            <w:noProof/>
            <w:lang w:val="es-ES"/>
          </w:rPr>
          <w:t>1</w:t>
        </w:r>
        <w:r>
          <w:fldChar w:fldCharType="end"/>
        </w:r>
      </w:p>
    </w:sdtContent>
  </w:sdt>
  <w:p w:rsidR="000F4F83" w:rsidRDefault="000F4F83" w:rsidP="0086041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7E3" w:rsidRDefault="003B07E3">
      <w:pPr>
        <w:spacing w:after="0" w:line="240" w:lineRule="auto"/>
      </w:pPr>
      <w:r>
        <w:separator/>
      </w:r>
    </w:p>
  </w:footnote>
  <w:footnote w:type="continuationSeparator" w:id="0">
    <w:p w:rsidR="003B07E3" w:rsidRDefault="003B07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83" w:rsidRDefault="009E1049">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0" o:spid="_x0000_s2050" type="#_x0000_t75" style="position:absolute;margin-left:0;margin-top:0;width:498.3pt;height:461.35pt;z-index:-251658240;mso-position-horizontal:center;mso-position-horizontal-relative:margin;mso-position-vertical:center;mso-position-vertical-relative:margin" o:allowincell="f">
          <v:imagedata r:id="rId1" o:title="IMS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83" w:rsidRDefault="000F4F83" w:rsidP="006C76A4">
    <w:pPr>
      <w:pStyle w:val="Encabezado"/>
    </w:pPr>
    <w:r>
      <w:rPr>
        <w:noProof/>
        <w:lang w:eastAsia="es-MX"/>
      </w:rPr>
      <mc:AlternateContent>
        <mc:Choice Requires="wps">
          <w:drawing>
            <wp:anchor distT="0" distB="0" distL="114300" distR="114300" simplePos="0" relativeHeight="251662336" behindDoc="0" locked="0" layoutInCell="1" allowOverlap="1" wp14:anchorId="2F522834" wp14:editId="7DDD26A8">
              <wp:simplePos x="0" y="0"/>
              <wp:positionH relativeFrom="column">
                <wp:posOffset>1558925</wp:posOffset>
              </wp:positionH>
              <wp:positionV relativeFrom="paragraph">
                <wp:posOffset>-210820</wp:posOffset>
              </wp:positionV>
              <wp:extent cx="4432935" cy="1403985"/>
              <wp:effectExtent l="0" t="0" r="0" b="254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2935" cy="1403985"/>
                      </a:xfrm>
                      <a:prstGeom prst="rect">
                        <a:avLst/>
                      </a:prstGeom>
                      <a:noFill/>
                      <a:ln w="9525">
                        <a:noFill/>
                        <a:miter lim="800000"/>
                        <a:headEnd/>
                        <a:tailEnd/>
                      </a:ln>
                    </wps:spPr>
                    <wps:txbx>
                      <w:txbxContent>
                        <w:p w:rsidR="000F4F83" w:rsidRDefault="000F4F83" w:rsidP="00595373">
                          <w:pPr>
                            <w:spacing w:after="0"/>
                            <w:ind w:left="-142"/>
                            <w:jc w:val="right"/>
                            <w:rPr>
                              <w:rFonts w:ascii="Soberana Titular" w:hAnsi="Soberana Titular"/>
                              <w:b/>
                              <w:sz w:val="18"/>
                              <w:szCs w:val="18"/>
                            </w:rPr>
                          </w:pPr>
                          <w:r w:rsidRPr="00681D6B">
                            <w:rPr>
                              <w:rFonts w:ascii="Soberana Titular" w:hAnsi="Soberana Titular"/>
                              <w:b/>
                              <w:sz w:val="18"/>
                              <w:szCs w:val="18"/>
                            </w:rPr>
                            <w:t xml:space="preserve">Dirección de Administración </w:t>
                          </w:r>
                        </w:p>
                        <w:p w:rsidR="000F4F83" w:rsidRPr="00681D6B" w:rsidRDefault="000F4F83" w:rsidP="00595373">
                          <w:pPr>
                            <w:spacing w:after="0"/>
                            <w:ind w:left="-142"/>
                            <w:jc w:val="right"/>
                            <w:rPr>
                              <w:rFonts w:ascii="Soberana Titular" w:hAnsi="Soberana Titular"/>
                              <w:sz w:val="18"/>
                              <w:szCs w:val="18"/>
                            </w:rPr>
                          </w:pPr>
                          <w:r w:rsidRPr="00681D6B">
                            <w:rPr>
                              <w:rFonts w:ascii="Soberana Titular" w:hAnsi="Soberana Titular"/>
                              <w:sz w:val="18"/>
                              <w:szCs w:val="18"/>
                            </w:rPr>
                            <w:t>Unidad de Administración</w:t>
                          </w:r>
                        </w:p>
                        <w:p w:rsidR="000F4F83" w:rsidRPr="00D501FA" w:rsidRDefault="000F4F83" w:rsidP="00BA66F8">
                          <w:pPr>
                            <w:spacing w:after="0"/>
                            <w:ind w:left="-142"/>
                            <w:jc w:val="right"/>
                            <w:rPr>
                              <w:rFonts w:ascii="Soberana Titular" w:hAnsi="Soberana Titular"/>
                              <w:sz w:val="18"/>
                              <w:szCs w:val="18"/>
                            </w:rPr>
                          </w:pPr>
                          <w:r>
                            <w:rPr>
                              <w:rFonts w:ascii="Soberana Titular" w:hAnsi="Soberana Titular"/>
                              <w:sz w:val="18"/>
                              <w:szCs w:val="18"/>
                            </w:rPr>
                            <w:t>Coordinación Técnica de Planeación</w:t>
                          </w:r>
                        </w:p>
                        <w:p w:rsidR="000F4F83" w:rsidRPr="00D501FA" w:rsidRDefault="000F4F83" w:rsidP="00595373">
                          <w:pPr>
                            <w:spacing w:after="0"/>
                            <w:ind w:left="-142"/>
                            <w:jc w:val="right"/>
                            <w:rPr>
                              <w:rFonts w:ascii="Soberana Titular" w:hAnsi="Soberana Titular"/>
                              <w:sz w:val="18"/>
                              <w:szCs w:val="18"/>
                            </w:rPr>
                          </w:pPr>
                          <w:r>
                            <w:rPr>
                              <w:rFonts w:ascii="Soberana Titular" w:hAnsi="Soberana Titular"/>
                              <w:sz w:val="18"/>
                              <w:szCs w:val="18"/>
                            </w:rPr>
                            <w:t>División de Planeación de Bienes No Terapéuticos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22.75pt;margin-top:-16.6pt;width:349.05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" filled="f" stroked="f">
              <v:textbox style="mso-fit-shape-to-text:t">
                <w:txbxContent>
                  <w:p w:rsidR="000F4F83" w:rsidRDefault="000F4F83" w:rsidP="00595373">
                    <w:pPr>
                      <w:spacing w:after="0"/>
                      <w:ind w:left="-142"/>
                      <w:jc w:val="right"/>
                      <w:rPr>
                        <w:rFonts w:ascii="Soberana Titular" w:hAnsi="Soberana Titular"/>
                        <w:b/>
                        <w:sz w:val="18"/>
                        <w:szCs w:val="18"/>
                      </w:rPr>
                    </w:pPr>
                    <w:r w:rsidRPr="00681D6B">
                      <w:rPr>
                        <w:rFonts w:ascii="Soberana Titular" w:hAnsi="Soberana Titular"/>
                        <w:b/>
                        <w:sz w:val="18"/>
                        <w:szCs w:val="18"/>
                      </w:rPr>
                      <w:t xml:space="preserve">Dirección de Administración </w:t>
                    </w:r>
                  </w:p>
                  <w:p w:rsidR="000F4F83" w:rsidRPr="00681D6B" w:rsidRDefault="000F4F83" w:rsidP="00595373">
                    <w:pPr>
                      <w:spacing w:after="0"/>
                      <w:ind w:left="-142"/>
                      <w:jc w:val="right"/>
                      <w:rPr>
                        <w:rFonts w:ascii="Soberana Titular" w:hAnsi="Soberana Titular"/>
                        <w:sz w:val="18"/>
                        <w:szCs w:val="18"/>
                      </w:rPr>
                    </w:pPr>
                    <w:r w:rsidRPr="00681D6B">
                      <w:rPr>
                        <w:rFonts w:ascii="Soberana Titular" w:hAnsi="Soberana Titular"/>
                        <w:sz w:val="18"/>
                        <w:szCs w:val="18"/>
                      </w:rPr>
                      <w:t>Unidad de Administración</w:t>
                    </w:r>
                  </w:p>
                  <w:p w:rsidR="000F4F83" w:rsidRPr="00D501FA" w:rsidRDefault="000F4F83" w:rsidP="00BA66F8">
                    <w:pPr>
                      <w:spacing w:after="0"/>
                      <w:ind w:left="-142"/>
                      <w:jc w:val="right"/>
                      <w:rPr>
                        <w:rFonts w:ascii="Soberana Titular" w:hAnsi="Soberana Titular"/>
                        <w:sz w:val="18"/>
                        <w:szCs w:val="18"/>
                      </w:rPr>
                    </w:pPr>
                    <w:r>
                      <w:rPr>
                        <w:rFonts w:ascii="Soberana Titular" w:hAnsi="Soberana Titular"/>
                        <w:sz w:val="18"/>
                        <w:szCs w:val="18"/>
                      </w:rPr>
                      <w:t>Coordinación Técnica de Planeación</w:t>
                    </w:r>
                  </w:p>
                  <w:p w:rsidR="000F4F83" w:rsidRPr="00D501FA" w:rsidRDefault="000F4F83" w:rsidP="00595373">
                    <w:pPr>
                      <w:spacing w:after="0"/>
                      <w:ind w:left="-142"/>
                      <w:jc w:val="right"/>
                      <w:rPr>
                        <w:rFonts w:ascii="Soberana Titular" w:hAnsi="Soberana Titular"/>
                        <w:sz w:val="18"/>
                        <w:szCs w:val="18"/>
                      </w:rPr>
                    </w:pPr>
                    <w:r>
                      <w:rPr>
                        <w:rFonts w:ascii="Soberana Titular" w:hAnsi="Soberana Titular"/>
                        <w:sz w:val="18"/>
                        <w:szCs w:val="18"/>
                      </w:rPr>
                      <w:t>División de Planeación de Bienes No Terapéuticos</w:t>
                    </w:r>
                  </w:p>
                </w:txbxContent>
              </v:textbox>
            </v:shape>
          </w:pict>
        </mc:Fallback>
      </mc:AlternateContent>
    </w:r>
    <w:r>
      <w:rPr>
        <w:noProof/>
        <w:lang w:eastAsia="es-MX"/>
      </w:rPr>
      <w:drawing>
        <wp:anchor distT="0" distB="0" distL="114300" distR="114300" simplePos="0" relativeHeight="251656192" behindDoc="0" locked="0" layoutInCell="1" allowOverlap="1" wp14:anchorId="2820FE15" wp14:editId="14C039A2">
          <wp:simplePos x="0" y="0"/>
          <wp:positionH relativeFrom="column">
            <wp:posOffset>5991860</wp:posOffset>
          </wp:positionH>
          <wp:positionV relativeFrom="paragraph">
            <wp:posOffset>-212725</wp:posOffset>
          </wp:positionV>
          <wp:extent cx="581660" cy="715645"/>
          <wp:effectExtent l="0" t="0" r="8890" b="825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66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55168" behindDoc="0" locked="0" layoutInCell="1" allowOverlap="1" wp14:anchorId="2D6FB2B3" wp14:editId="3127555E">
          <wp:simplePos x="0" y="0"/>
          <wp:positionH relativeFrom="column">
            <wp:posOffset>-410845</wp:posOffset>
          </wp:positionH>
          <wp:positionV relativeFrom="paragraph">
            <wp:posOffset>-212090</wp:posOffset>
          </wp:positionV>
          <wp:extent cx="2077085" cy="669290"/>
          <wp:effectExtent l="0" t="0" r="0" b="0"/>
          <wp:wrapNone/>
          <wp:docPr id="14" name="Imagen 14" descr="LOGO MEX HO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X HORI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7085" cy="669290"/>
                  </a:xfrm>
                  <a:prstGeom prst="rect">
                    <a:avLst/>
                  </a:prstGeom>
                  <a:noFill/>
                </pic:spPr>
              </pic:pic>
            </a:graphicData>
          </a:graphic>
          <wp14:sizeRelH relativeFrom="page">
            <wp14:pctWidth>0</wp14:pctWidth>
          </wp14:sizeRelH>
          <wp14:sizeRelV relativeFrom="page">
            <wp14:pctHeight>0</wp14:pctHeight>
          </wp14:sizeRelV>
        </wp:anchor>
      </w:drawing>
    </w:r>
    <w:r w:rsidR="009E1049">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1" o:spid="_x0000_s2051" type="#_x0000_t75" style="position:absolute;margin-left:0;margin-top:0;width:498.3pt;height:461.35pt;z-index:-251657216;mso-position-horizontal:center;mso-position-horizontal-relative:margin;mso-position-vertical:center;mso-position-vertical-relative:margin" o:allowincell="f">
          <v:imagedata r:id="rId3" o:title="IMSS"/>
          <w10:wrap anchorx="margin" anchory="margin"/>
        </v:shape>
      </w:pict>
    </w:r>
  </w:p>
  <w:p w:rsidR="000F4F83" w:rsidRDefault="000F4F83" w:rsidP="006C76A4">
    <w:pPr>
      <w:pStyle w:val="Encabezado"/>
      <w:tabs>
        <w:tab w:val="clear" w:pos="4419"/>
        <w:tab w:val="clear" w:pos="8838"/>
        <w:tab w:val="left" w:pos="657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83" w:rsidRDefault="009E1049">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59" o:spid="_x0000_s2049" type="#_x0000_t75" style="position:absolute;margin-left:0;margin-top:0;width:498.3pt;height:461.35pt;z-index:-251656192;mso-position-horizontal:center;mso-position-horizontal-relative:margin;mso-position-vertical:center;mso-position-vertical-relative:margin" o:allowincell="f">
          <v:imagedata r:id="rId1" o:title="IMS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5">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6">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7">
    <w:nsid w:val="0000001D"/>
    <w:multiLevelType w:val="singleLevel"/>
    <w:tmpl w:val="1B120996"/>
    <w:styleLink w:val="Estilo123"/>
    <w:lvl w:ilvl="0">
      <w:start w:val="1"/>
      <w:numFmt w:val="lowerLetter"/>
      <w:lvlText w:val="%1)"/>
      <w:lvlJc w:val="left"/>
      <w:pPr>
        <w:ind w:left="1008" w:hanging="360"/>
      </w:pPr>
      <w:rPr>
        <w:b w:val="0"/>
      </w:rPr>
    </w:lvl>
  </w:abstractNum>
  <w:abstractNum w:abstractNumId="8">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9">
    <w:nsid w:val="029F45DB"/>
    <w:multiLevelType w:val="hybridMultilevel"/>
    <w:tmpl w:val="BBF8B8D0"/>
    <w:lvl w:ilvl="0" w:tplc="A184E5AC">
      <w:start w:val="1"/>
      <w:numFmt w:val="decimal"/>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5D61EC5"/>
    <w:multiLevelType w:val="hybridMultilevel"/>
    <w:tmpl w:val="5868E5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0DE94782"/>
    <w:multiLevelType w:val="hybridMultilevel"/>
    <w:tmpl w:val="2984F0EA"/>
    <w:lvl w:ilvl="0" w:tplc="05B2FFAC">
      <w:start w:val="1"/>
      <w:numFmt w:val="decimal"/>
      <w:lvlText w:val="%1."/>
      <w:lvlJc w:val="left"/>
      <w:pPr>
        <w:tabs>
          <w:tab w:val="num" w:pos="502"/>
        </w:tabs>
        <w:ind w:left="502" w:hanging="360"/>
      </w:pPr>
      <w:rPr>
        <w:rFonts w:cs="Times New Roman"/>
        <w:b/>
      </w:rPr>
    </w:lvl>
    <w:lvl w:ilvl="1" w:tplc="0C0A0019">
      <w:start w:val="1"/>
      <w:numFmt w:val="lowerLetter"/>
      <w:lvlText w:val="%2."/>
      <w:lvlJc w:val="left"/>
      <w:pPr>
        <w:tabs>
          <w:tab w:val="num" w:pos="1222"/>
        </w:tabs>
        <w:ind w:left="1222" w:hanging="360"/>
      </w:pPr>
      <w:rPr>
        <w:rFonts w:cs="Times New Roman"/>
      </w:rPr>
    </w:lvl>
    <w:lvl w:ilvl="2" w:tplc="0C0A001B">
      <w:start w:val="1"/>
      <w:numFmt w:val="lowerRoman"/>
      <w:lvlText w:val="%3."/>
      <w:lvlJc w:val="right"/>
      <w:pPr>
        <w:tabs>
          <w:tab w:val="num" w:pos="1942"/>
        </w:tabs>
        <w:ind w:left="1942" w:hanging="180"/>
      </w:pPr>
      <w:rPr>
        <w:rFonts w:cs="Times New Roman"/>
      </w:rPr>
    </w:lvl>
    <w:lvl w:ilvl="3" w:tplc="0C0A000F">
      <w:start w:val="1"/>
      <w:numFmt w:val="decimal"/>
      <w:lvlText w:val="%4."/>
      <w:lvlJc w:val="left"/>
      <w:pPr>
        <w:tabs>
          <w:tab w:val="num" w:pos="2662"/>
        </w:tabs>
        <w:ind w:left="2662" w:hanging="360"/>
      </w:pPr>
      <w:rPr>
        <w:rFonts w:cs="Times New Roman"/>
      </w:rPr>
    </w:lvl>
    <w:lvl w:ilvl="4" w:tplc="0C0A0019">
      <w:start w:val="1"/>
      <w:numFmt w:val="lowerLetter"/>
      <w:lvlText w:val="%5."/>
      <w:lvlJc w:val="left"/>
      <w:pPr>
        <w:tabs>
          <w:tab w:val="num" w:pos="3382"/>
        </w:tabs>
        <w:ind w:left="3382" w:hanging="360"/>
      </w:pPr>
      <w:rPr>
        <w:rFonts w:cs="Times New Roman"/>
      </w:rPr>
    </w:lvl>
    <w:lvl w:ilvl="5" w:tplc="0C0A001B">
      <w:start w:val="1"/>
      <w:numFmt w:val="lowerRoman"/>
      <w:lvlText w:val="%6."/>
      <w:lvlJc w:val="right"/>
      <w:pPr>
        <w:tabs>
          <w:tab w:val="num" w:pos="4102"/>
        </w:tabs>
        <w:ind w:left="4102" w:hanging="180"/>
      </w:pPr>
      <w:rPr>
        <w:rFonts w:cs="Times New Roman"/>
      </w:rPr>
    </w:lvl>
    <w:lvl w:ilvl="6" w:tplc="0C0A000F">
      <w:start w:val="1"/>
      <w:numFmt w:val="decimal"/>
      <w:lvlText w:val="%7."/>
      <w:lvlJc w:val="left"/>
      <w:pPr>
        <w:tabs>
          <w:tab w:val="num" w:pos="4822"/>
        </w:tabs>
        <w:ind w:left="4822" w:hanging="360"/>
      </w:pPr>
      <w:rPr>
        <w:rFonts w:cs="Times New Roman"/>
      </w:rPr>
    </w:lvl>
    <w:lvl w:ilvl="7" w:tplc="0C0A0019">
      <w:start w:val="1"/>
      <w:numFmt w:val="lowerLetter"/>
      <w:lvlText w:val="%8."/>
      <w:lvlJc w:val="left"/>
      <w:pPr>
        <w:tabs>
          <w:tab w:val="num" w:pos="5542"/>
        </w:tabs>
        <w:ind w:left="5542" w:hanging="360"/>
      </w:pPr>
      <w:rPr>
        <w:rFonts w:cs="Times New Roman"/>
      </w:rPr>
    </w:lvl>
    <w:lvl w:ilvl="8" w:tplc="0C0A001B">
      <w:start w:val="1"/>
      <w:numFmt w:val="lowerRoman"/>
      <w:lvlText w:val="%9."/>
      <w:lvlJc w:val="right"/>
      <w:pPr>
        <w:tabs>
          <w:tab w:val="num" w:pos="6262"/>
        </w:tabs>
        <w:ind w:left="6262" w:hanging="180"/>
      </w:pPr>
      <w:rPr>
        <w:rFonts w:cs="Times New Roman"/>
      </w:rPr>
    </w:lvl>
  </w:abstractNum>
  <w:abstractNum w:abstractNumId="15">
    <w:nsid w:val="0F3E64F5"/>
    <w:multiLevelType w:val="hybridMultilevel"/>
    <w:tmpl w:val="D19E4012"/>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6">
    <w:nsid w:val="0FAA1668"/>
    <w:multiLevelType w:val="hybridMultilevel"/>
    <w:tmpl w:val="FC1C7962"/>
    <w:lvl w:ilvl="0" w:tplc="080A0015">
      <w:start w:val="1"/>
      <w:numFmt w:val="upperLetter"/>
      <w:lvlText w:val="%1."/>
      <w:lvlJc w:val="left"/>
      <w:pPr>
        <w:ind w:left="720" w:hanging="360"/>
      </w:pPr>
    </w:lvl>
    <w:lvl w:ilvl="1" w:tplc="DF846F82">
      <w:start w:val="1"/>
      <w:numFmt w:val="bullet"/>
      <w:lvlText w:val="•"/>
      <w:lvlJc w:val="left"/>
      <w:pPr>
        <w:ind w:left="1785" w:hanging="705"/>
      </w:pPr>
      <w:rPr>
        <w:rFonts w:ascii="Arial" w:eastAsia="Calibri" w:hAnsi="Arial" w:cs="Arial" w:hint="default"/>
      </w:rPr>
    </w:lvl>
    <w:lvl w:ilvl="2" w:tplc="4BB48680">
      <w:start w:val="1"/>
      <w:numFmt w:val="decimal"/>
      <w:lvlText w:val="%3."/>
      <w:lvlJc w:val="left"/>
      <w:pPr>
        <w:ind w:left="2685" w:hanging="705"/>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15365C0B"/>
    <w:multiLevelType w:val="hybridMultilevel"/>
    <w:tmpl w:val="7FEE46A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9714CF6"/>
    <w:multiLevelType w:val="hybridMultilevel"/>
    <w:tmpl w:val="B964E820"/>
    <w:lvl w:ilvl="0" w:tplc="C48CDCD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1ABA7765"/>
    <w:multiLevelType w:val="hybridMultilevel"/>
    <w:tmpl w:val="5F00E7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B7B6ADE"/>
    <w:multiLevelType w:val="multilevel"/>
    <w:tmpl w:val="1298CB4A"/>
    <w:lvl w:ilvl="0">
      <w:start w:val="18"/>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2">
    <w:nsid w:val="1D9D437D"/>
    <w:multiLevelType w:val="hybridMultilevel"/>
    <w:tmpl w:val="BC2C6910"/>
    <w:lvl w:ilvl="0" w:tplc="175CAD7E">
      <w:start w:val="1"/>
      <w:numFmt w:val="lowerLetter"/>
      <w:lvlText w:val="%1)"/>
      <w:lvlJc w:val="left"/>
      <w:pPr>
        <w:tabs>
          <w:tab w:val="num" w:pos="720"/>
        </w:tabs>
        <w:ind w:left="720" w:hanging="360"/>
      </w:pPr>
      <w:rPr>
        <w:rFonts w:cs="Times New Roman"/>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3">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1F617D06"/>
    <w:multiLevelType w:val="hybridMultilevel"/>
    <w:tmpl w:val="209445BC"/>
    <w:lvl w:ilvl="0" w:tplc="95A4358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23646D13"/>
    <w:multiLevelType w:val="hybridMultilevel"/>
    <w:tmpl w:val="7CA64A5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6">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27">
    <w:nsid w:val="285B64DE"/>
    <w:multiLevelType w:val="hybridMultilevel"/>
    <w:tmpl w:val="B99E6738"/>
    <w:styleLink w:val="11151"/>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2F8949EB"/>
    <w:multiLevelType w:val="multilevel"/>
    <w:tmpl w:val="ED208B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CFF5342"/>
    <w:multiLevelType w:val="multilevel"/>
    <w:tmpl w:val="86B8A662"/>
    <w:lvl w:ilvl="0">
      <w:start w:val="11"/>
      <w:numFmt w:val="decimal"/>
      <w:lvlText w:val="%1"/>
      <w:lvlJc w:val="left"/>
      <w:pPr>
        <w:ind w:left="6136" w:hanging="465"/>
      </w:pPr>
      <w:rPr>
        <w:rFonts w:hint="default"/>
      </w:rPr>
    </w:lvl>
    <w:lvl w:ilvl="1">
      <w:start w:val="2"/>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nsid w:val="3D24466B"/>
    <w:multiLevelType w:val="hybridMultilevel"/>
    <w:tmpl w:val="80AE0D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3F6F3814"/>
    <w:multiLevelType w:val="hybridMultilevel"/>
    <w:tmpl w:val="3C82B88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2">
    <w:nsid w:val="40391D38"/>
    <w:multiLevelType w:val="multilevel"/>
    <w:tmpl w:val="93B63BC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3153ECA"/>
    <w:multiLevelType w:val="hybridMultilevel"/>
    <w:tmpl w:val="F60CADFA"/>
    <w:lvl w:ilvl="0" w:tplc="080A000F">
      <w:start w:val="13"/>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4BA66AD0"/>
    <w:multiLevelType w:val="hybridMultilevel"/>
    <w:tmpl w:val="1BF86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4CBE5DCB"/>
    <w:multiLevelType w:val="hybridMultilevel"/>
    <w:tmpl w:val="07DCF9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4E20569D"/>
    <w:multiLevelType w:val="multilevel"/>
    <w:tmpl w:val="ED64BF8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39">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4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1">
    <w:nsid w:val="581A235D"/>
    <w:multiLevelType w:val="hybridMultilevel"/>
    <w:tmpl w:val="6660C8CC"/>
    <w:lvl w:ilvl="0" w:tplc="998C3D0C">
      <w:start w:val="1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3">
    <w:nsid w:val="59A976D3"/>
    <w:multiLevelType w:val="multilevel"/>
    <w:tmpl w:val="A1DE4FB6"/>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C520819"/>
    <w:multiLevelType w:val="hybridMultilevel"/>
    <w:tmpl w:val="3AF66FFE"/>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5">
    <w:nsid w:val="5E775766"/>
    <w:multiLevelType w:val="hybridMultilevel"/>
    <w:tmpl w:val="7818D2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5E954DFE"/>
    <w:multiLevelType w:val="hybridMultilevel"/>
    <w:tmpl w:val="4B1CD57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6CBD5CDC"/>
    <w:multiLevelType w:val="hybridMultilevel"/>
    <w:tmpl w:val="4798F0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72BC6A64"/>
    <w:multiLevelType w:val="hybridMultilevel"/>
    <w:tmpl w:val="DBB2DD16"/>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nsid w:val="736B1D65"/>
    <w:multiLevelType w:val="multilevel"/>
    <w:tmpl w:val="E59644F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2">
    <w:nsid w:val="79865EB7"/>
    <w:multiLevelType w:val="hybridMultilevel"/>
    <w:tmpl w:val="D7883038"/>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3">
    <w:nsid w:val="798C49A6"/>
    <w:multiLevelType w:val="hybridMultilevel"/>
    <w:tmpl w:val="77AC65B0"/>
    <w:lvl w:ilvl="0" w:tplc="56267A08">
      <w:start w:val="1"/>
      <w:numFmt w:val="upperRoman"/>
      <w:lvlText w:val="%1."/>
      <w:lvlJc w:val="left"/>
      <w:pPr>
        <w:ind w:left="144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7"/>
  </w:num>
  <w:num w:numId="2">
    <w:abstractNumId w:val="46"/>
  </w:num>
  <w:num w:numId="3">
    <w:abstractNumId w:val="12"/>
  </w:num>
  <w:num w:numId="4">
    <w:abstractNumId w:val="16"/>
  </w:num>
  <w:num w:numId="5">
    <w:abstractNumId w:val="35"/>
  </w:num>
  <w:num w:numId="6">
    <w:abstractNumId w:val="25"/>
  </w:num>
  <w:num w:numId="7">
    <w:abstractNumId w:val="37"/>
  </w:num>
  <w:num w:numId="8">
    <w:abstractNumId w:val="28"/>
  </w:num>
  <w:num w:numId="9">
    <w:abstractNumId w:val="38"/>
  </w:num>
  <w:num w:numId="10">
    <w:abstractNumId w:val="29"/>
  </w:num>
  <w:num w:numId="11">
    <w:abstractNumId w:val="50"/>
  </w:num>
  <w:num w:numId="12">
    <w:abstractNumId w:val="15"/>
  </w:num>
  <w:num w:numId="13">
    <w:abstractNumId w:val="32"/>
  </w:num>
  <w:num w:numId="14">
    <w:abstractNumId w:val="36"/>
  </w:num>
  <w:num w:numId="15">
    <w:abstractNumId w:val="45"/>
  </w:num>
  <w:num w:numId="16">
    <w:abstractNumId w:val="30"/>
  </w:num>
  <w:num w:numId="17">
    <w:abstractNumId w:val="17"/>
  </w:num>
  <w:num w:numId="18">
    <w:abstractNumId w:val="53"/>
  </w:num>
  <w:num w:numId="19">
    <w:abstractNumId w:val="52"/>
  </w:num>
  <w:num w:numId="20">
    <w:abstractNumId w:val="44"/>
  </w:num>
  <w:num w:numId="21">
    <w:abstractNumId w:val="22"/>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
  </w:num>
  <w:num w:numId="25">
    <w:abstractNumId w:val="2"/>
  </w:num>
  <w:num w:numId="26">
    <w:abstractNumId w:val="3"/>
  </w:num>
  <w:num w:numId="27">
    <w:abstractNumId w:val="6"/>
  </w:num>
  <w:num w:numId="28">
    <w:abstractNumId w:val="7"/>
  </w:num>
  <w:num w:numId="29">
    <w:abstractNumId w:val="0"/>
  </w:num>
  <w:num w:numId="30">
    <w:abstractNumId w:val="23"/>
  </w:num>
  <w:num w:numId="31">
    <w:abstractNumId w:val="54"/>
  </w:num>
  <w:num w:numId="32">
    <w:abstractNumId w:val="20"/>
  </w:num>
  <w:num w:numId="33">
    <w:abstractNumId w:val="13"/>
  </w:num>
  <w:num w:numId="34">
    <w:abstractNumId w:val="4"/>
  </w:num>
  <w:num w:numId="35">
    <w:abstractNumId w:val="5"/>
  </w:num>
  <w:num w:numId="36">
    <w:abstractNumId w:val="8"/>
  </w:num>
  <w:num w:numId="37">
    <w:abstractNumId w:val="39"/>
  </w:num>
  <w:num w:numId="38">
    <w:abstractNumId w:val="31"/>
  </w:num>
  <w:num w:numId="39">
    <w:abstractNumId w:val="10"/>
  </w:num>
  <w:num w:numId="40">
    <w:abstractNumId w:val="48"/>
  </w:num>
  <w:num w:numId="41">
    <w:abstractNumId w:val="47"/>
  </w:num>
  <w:num w:numId="42">
    <w:abstractNumId w:val="40"/>
  </w:num>
  <w:num w:numId="43">
    <w:abstractNumId w:val="26"/>
  </w:num>
  <w:num w:numId="44">
    <w:abstractNumId w:val="42"/>
  </w:num>
  <w:num w:numId="45">
    <w:abstractNumId w:val="11"/>
  </w:num>
  <w:num w:numId="46">
    <w:abstractNumId w:val="43"/>
  </w:num>
  <w:num w:numId="47">
    <w:abstractNumId w:val="21"/>
  </w:num>
  <w:num w:numId="48">
    <w:abstractNumId w:val="41"/>
  </w:num>
  <w:num w:numId="49">
    <w:abstractNumId w:val="9"/>
  </w:num>
  <w:num w:numId="50">
    <w:abstractNumId w:val="34"/>
  </w:num>
  <w:num w:numId="51">
    <w:abstractNumId w:val="24"/>
  </w:num>
  <w:num w:numId="52">
    <w:abstractNumId w:val="18"/>
  </w:num>
  <w:num w:numId="53">
    <w:abstractNumId w:val="33"/>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CFA"/>
    <w:rsid w:val="00003CDB"/>
    <w:rsid w:val="00003D4F"/>
    <w:rsid w:val="00015C8E"/>
    <w:rsid w:val="00036CFA"/>
    <w:rsid w:val="00051C85"/>
    <w:rsid w:val="00073A01"/>
    <w:rsid w:val="00077FA4"/>
    <w:rsid w:val="00080A4C"/>
    <w:rsid w:val="00087E9C"/>
    <w:rsid w:val="00091667"/>
    <w:rsid w:val="00093BD6"/>
    <w:rsid w:val="000A26E8"/>
    <w:rsid w:val="000A4A8F"/>
    <w:rsid w:val="000A7885"/>
    <w:rsid w:val="000C1707"/>
    <w:rsid w:val="000C50AA"/>
    <w:rsid w:val="000D3E0D"/>
    <w:rsid w:val="000D6180"/>
    <w:rsid w:val="000F4991"/>
    <w:rsid w:val="000F4F83"/>
    <w:rsid w:val="001074BA"/>
    <w:rsid w:val="001220A5"/>
    <w:rsid w:val="001309D6"/>
    <w:rsid w:val="00155B4E"/>
    <w:rsid w:val="001640E3"/>
    <w:rsid w:val="00173DE4"/>
    <w:rsid w:val="00182687"/>
    <w:rsid w:val="00186E35"/>
    <w:rsid w:val="001A1E5E"/>
    <w:rsid w:val="001A24B1"/>
    <w:rsid w:val="001A7F8C"/>
    <w:rsid w:val="001B269D"/>
    <w:rsid w:val="001B61A5"/>
    <w:rsid w:val="001B661C"/>
    <w:rsid w:val="001B6BCD"/>
    <w:rsid w:val="001B7FD5"/>
    <w:rsid w:val="001D4ADC"/>
    <w:rsid w:val="00205886"/>
    <w:rsid w:val="00217CBB"/>
    <w:rsid w:val="002234DE"/>
    <w:rsid w:val="0024245C"/>
    <w:rsid w:val="00264C21"/>
    <w:rsid w:val="002669B1"/>
    <w:rsid w:val="002A53E9"/>
    <w:rsid w:val="002E2253"/>
    <w:rsid w:val="002F36F7"/>
    <w:rsid w:val="00300BE8"/>
    <w:rsid w:val="003013C7"/>
    <w:rsid w:val="00330E37"/>
    <w:rsid w:val="00336705"/>
    <w:rsid w:val="00350537"/>
    <w:rsid w:val="00351B1E"/>
    <w:rsid w:val="003723C1"/>
    <w:rsid w:val="00380DE3"/>
    <w:rsid w:val="0039528B"/>
    <w:rsid w:val="003A1578"/>
    <w:rsid w:val="003B07E3"/>
    <w:rsid w:val="003B1F40"/>
    <w:rsid w:val="003B2D40"/>
    <w:rsid w:val="003D7106"/>
    <w:rsid w:val="003F2236"/>
    <w:rsid w:val="003F387F"/>
    <w:rsid w:val="003F6ED5"/>
    <w:rsid w:val="004023EE"/>
    <w:rsid w:val="0042029B"/>
    <w:rsid w:val="00423261"/>
    <w:rsid w:val="00430DBA"/>
    <w:rsid w:val="00441438"/>
    <w:rsid w:val="00450E80"/>
    <w:rsid w:val="004624E2"/>
    <w:rsid w:val="0047110A"/>
    <w:rsid w:val="004915D3"/>
    <w:rsid w:val="00497D3B"/>
    <w:rsid w:val="004B0B70"/>
    <w:rsid w:val="004B25A2"/>
    <w:rsid w:val="004B7837"/>
    <w:rsid w:val="004D2C64"/>
    <w:rsid w:val="004D3F8A"/>
    <w:rsid w:val="004E011F"/>
    <w:rsid w:val="004E5092"/>
    <w:rsid w:val="00500D91"/>
    <w:rsid w:val="005108F9"/>
    <w:rsid w:val="00512FE2"/>
    <w:rsid w:val="00525F87"/>
    <w:rsid w:val="005427E0"/>
    <w:rsid w:val="00545D59"/>
    <w:rsid w:val="00547E08"/>
    <w:rsid w:val="005769DA"/>
    <w:rsid w:val="00595373"/>
    <w:rsid w:val="005A0846"/>
    <w:rsid w:val="005A2832"/>
    <w:rsid w:val="005B15B9"/>
    <w:rsid w:val="005D1DA7"/>
    <w:rsid w:val="005E636E"/>
    <w:rsid w:val="006021AC"/>
    <w:rsid w:val="00662BE8"/>
    <w:rsid w:val="00664E28"/>
    <w:rsid w:val="00686D08"/>
    <w:rsid w:val="006923B3"/>
    <w:rsid w:val="00697E57"/>
    <w:rsid w:val="006A123A"/>
    <w:rsid w:val="006A3A39"/>
    <w:rsid w:val="006A4987"/>
    <w:rsid w:val="006A5280"/>
    <w:rsid w:val="006C76A4"/>
    <w:rsid w:val="006D2F73"/>
    <w:rsid w:val="006E3710"/>
    <w:rsid w:val="006E6319"/>
    <w:rsid w:val="007031A3"/>
    <w:rsid w:val="00704181"/>
    <w:rsid w:val="00715019"/>
    <w:rsid w:val="007217FC"/>
    <w:rsid w:val="007317CF"/>
    <w:rsid w:val="00740FAA"/>
    <w:rsid w:val="007550BB"/>
    <w:rsid w:val="00774B1B"/>
    <w:rsid w:val="007A30A1"/>
    <w:rsid w:val="007B6522"/>
    <w:rsid w:val="007E7032"/>
    <w:rsid w:val="007F5387"/>
    <w:rsid w:val="00803423"/>
    <w:rsid w:val="00814C36"/>
    <w:rsid w:val="00826874"/>
    <w:rsid w:val="0084016F"/>
    <w:rsid w:val="00847128"/>
    <w:rsid w:val="00860416"/>
    <w:rsid w:val="00884B81"/>
    <w:rsid w:val="008A2311"/>
    <w:rsid w:val="008C4CB0"/>
    <w:rsid w:val="008F5880"/>
    <w:rsid w:val="0090528F"/>
    <w:rsid w:val="00910A21"/>
    <w:rsid w:val="0091443D"/>
    <w:rsid w:val="00920E96"/>
    <w:rsid w:val="00924D44"/>
    <w:rsid w:val="009271E2"/>
    <w:rsid w:val="00932582"/>
    <w:rsid w:val="009550D7"/>
    <w:rsid w:val="009645E7"/>
    <w:rsid w:val="00965C14"/>
    <w:rsid w:val="00972AEC"/>
    <w:rsid w:val="00975AD2"/>
    <w:rsid w:val="00982E02"/>
    <w:rsid w:val="00990CC6"/>
    <w:rsid w:val="009A07F5"/>
    <w:rsid w:val="009B5163"/>
    <w:rsid w:val="009C6A0E"/>
    <w:rsid w:val="009D33E1"/>
    <w:rsid w:val="009D5559"/>
    <w:rsid w:val="009E1049"/>
    <w:rsid w:val="009E4A72"/>
    <w:rsid w:val="009E6A4A"/>
    <w:rsid w:val="009F4B4F"/>
    <w:rsid w:val="00A037DE"/>
    <w:rsid w:val="00A07B0E"/>
    <w:rsid w:val="00A463ED"/>
    <w:rsid w:val="00A57DC3"/>
    <w:rsid w:val="00A6252F"/>
    <w:rsid w:val="00A63016"/>
    <w:rsid w:val="00A73792"/>
    <w:rsid w:val="00A85425"/>
    <w:rsid w:val="00A960AC"/>
    <w:rsid w:val="00AA4427"/>
    <w:rsid w:val="00AC3132"/>
    <w:rsid w:val="00AD3ECD"/>
    <w:rsid w:val="00AF48DC"/>
    <w:rsid w:val="00B209AC"/>
    <w:rsid w:val="00B215AE"/>
    <w:rsid w:val="00B30A4B"/>
    <w:rsid w:val="00B66133"/>
    <w:rsid w:val="00B70CED"/>
    <w:rsid w:val="00B71EB0"/>
    <w:rsid w:val="00B816AA"/>
    <w:rsid w:val="00B84D88"/>
    <w:rsid w:val="00B9205C"/>
    <w:rsid w:val="00BA66F8"/>
    <w:rsid w:val="00BB052B"/>
    <w:rsid w:val="00BB3003"/>
    <w:rsid w:val="00BD2568"/>
    <w:rsid w:val="00BF45BD"/>
    <w:rsid w:val="00C028B9"/>
    <w:rsid w:val="00C35245"/>
    <w:rsid w:val="00C500A8"/>
    <w:rsid w:val="00C61FD6"/>
    <w:rsid w:val="00C65A0F"/>
    <w:rsid w:val="00C74BDC"/>
    <w:rsid w:val="00C760A5"/>
    <w:rsid w:val="00C918AA"/>
    <w:rsid w:val="00C92D1F"/>
    <w:rsid w:val="00CB023E"/>
    <w:rsid w:val="00CB140D"/>
    <w:rsid w:val="00CC2796"/>
    <w:rsid w:val="00CD13F9"/>
    <w:rsid w:val="00D02813"/>
    <w:rsid w:val="00D054F4"/>
    <w:rsid w:val="00D20FE5"/>
    <w:rsid w:val="00D357BA"/>
    <w:rsid w:val="00D478FD"/>
    <w:rsid w:val="00D55396"/>
    <w:rsid w:val="00D6765B"/>
    <w:rsid w:val="00D84DBF"/>
    <w:rsid w:val="00D95D4B"/>
    <w:rsid w:val="00DB479A"/>
    <w:rsid w:val="00DC376F"/>
    <w:rsid w:val="00DC6508"/>
    <w:rsid w:val="00DD2F95"/>
    <w:rsid w:val="00DE3092"/>
    <w:rsid w:val="00DF7E73"/>
    <w:rsid w:val="00E03C72"/>
    <w:rsid w:val="00E0520E"/>
    <w:rsid w:val="00E4161A"/>
    <w:rsid w:val="00E542AB"/>
    <w:rsid w:val="00E80FEE"/>
    <w:rsid w:val="00E87FC4"/>
    <w:rsid w:val="00E93FE7"/>
    <w:rsid w:val="00EA37DD"/>
    <w:rsid w:val="00EB4EEC"/>
    <w:rsid w:val="00EB51F2"/>
    <w:rsid w:val="00EB7560"/>
    <w:rsid w:val="00EC0983"/>
    <w:rsid w:val="00EC7BB8"/>
    <w:rsid w:val="00ED3D6D"/>
    <w:rsid w:val="00EE330E"/>
    <w:rsid w:val="00EF0C41"/>
    <w:rsid w:val="00EF0C7A"/>
    <w:rsid w:val="00F061EC"/>
    <w:rsid w:val="00F34381"/>
    <w:rsid w:val="00F47FBA"/>
    <w:rsid w:val="00F50610"/>
    <w:rsid w:val="00F659A8"/>
    <w:rsid w:val="00F72820"/>
    <w:rsid w:val="00F807D7"/>
    <w:rsid w:val="00F81158"/>
    <w:rsid w:val="00FA0561"/>
    <w:rsid w:val="00FA4A3E"/>
    <w:rsid w:val="00FC3143"/>
    <w:rsid w:val="00FC6ECD"/>
    <w:rsid w:val="00FF22A1"/>
    <w:rsid w:val="00FF3C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ne number" w:uiPriority="0"/>
    <w:lsdException w:name="endnote tex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10" w:unhideWhenUsed="0" w:qFormat="1"/>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ody Text First Indent 2" w:uiPriority="0"/>
    <w:lsdException w:name="Block Text" w:uiPriority="0"/>
    <w:lsdException w:name="Strong" w:semiHidden="0" w:uiPriority="22" w:unhideWhenUsed="0" w:qFormat="1"/>
    <w:lsdException w:name="Emphasis" w:semiHidden="0" w:uiPriority="20" w:unhideWhenUsed="0" w:qFormat="1"/>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CFA"/>
  </w:style>
  <w:style w:type="paragraph" w:styleId="Ttulo1">
    <w:name w:val="heading 1"/>
    <w:aliases w:val="Headline,H1,h1,II+,I,Document Header1,Chapter,heading 1,Titulo 1,Section Heading,Part"/>
    <w:basedOn w:val="Normal"/>
    <w:next w:val="Normal"/>
    <w:link w:val="Ttulo1Car"/>
    <w:qFormat/>
    <w:rsid w:val="006C76A4"/>
    <w:pPr>
      <w:keepNext/>
      <w:keepLines/>
      <w:spacing w:before="480" w:after="0"/>
      <w:jc w:val="both"/>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h2"/>
    <w:basedOn w:val="Normal"/>
    <w:next w:val="Normal"/>
    <w:link w:val="Ttulo2Car"/>
    <w:qFormat/>
    <w:rsid w:val="006C76A4"/>
    <w:pPr>
      <w:keepNext/>
      <w:numPr>
        <w:ilvl w:val="1"/>
        <w:numId w:val="24"/>
      </w:numPr>
      <w:tabs>
        <w:tab w:val="left" w:pos="0"/>
      </w:tabs>
      <w:suppressAutoHyphens/>
      <w:spacing w:before="240" w:after="60" w:line="240" w:lineRule="auto"/>
      <w:jc w:val="both"/>
      <w:outlineLvl w:val="1"/>
    </w:pPr>
    <w:rPr>
      <w:rFonts w:ascii="Arial" w:eastAsia="Calibri" w:hAnsi="Arial" w:cs="Times New Roman"/>
      <w:b/>
      <w:i/>
      <w:sz w:val="20"/>
      <w:szCs w:val="20"/>
      <w:lang w:val="es-ES" w:eastAsia="ar-SA"/>
    </w:rPr>
  </w:style>
  <w:style w:type="paragraph" w:styleId="Ttulo3">
    <w:name w:val="heading 3"/>
    <w:aliases w:val="H3,Titulo 3,Level 1 - 1,h3,Level 3 Topic Heading,Section"/>
    <w:basedOn w:val="Normal"/>
    <w:next w:val="Normal"/>
    <w:link w:val="Ttulo3Car"/>
    <w:qFormat/>
    <w:rsid w:val="006C76A4"/>
    <w:pPr>
      <w:keepNext/>
      <w:tabs>
        <w:tab w:val="num" w:pos="720"/>
      </w:tabs>
      <w:suppressAutoHyphens/>
      <w:spacing w:before="240" w:after="60" w:line="240" w:lineRule="auto"/>
      <w:ind w:left="720" w:hanging="720"/>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6C76A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6C76A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6C76A4"/>
    <w:pPr>
      <w:tabs>
        <w:tab w:val="num" w:pos="1152"/>
      </w:tabs>
      <w:suppressAutoHyphens/>
      <w:spacing w:before="240" w:after="60" w:line="240" w:lineRule="auto"/>
      <w:ind w:left="1152" w:hanging="1152"/>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6C76A4"/>
    <w:pPr>
      <w:tabs>
        <w:tab w:val="num" w:pos="1296"/>
      </w:tabs>
      <w:suppressAutoHyphens/>
      <w:spacing w:before="240" w:after="60" w:line="240" w:lineRule="auto"/>
      <w:ind w:left="1296" w:hanging="1296"/>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6C76A4"/>
    <w:pPr>
      <w:tabs>
        <w:tab w:val="num" w:pos="1440"/>
      </w:tabs>
      <w:suppressAutoHyphens/>
      <w:spacing w:before="240" w:after="60" w:line="240" w:lineRule="auto"/>
      <w:ind w:left="1440" w:hanging="1440"/>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6C76A4"/>
    <w:pPr>
      <w:tabs>
        <w:tab w:val="num" w:pos="1584"/>
      </w:tabs>
      <w:suppressAutoHyphens/>
      <w:spacing w:before="240" w:after="60" w:line="240" w:lineRule="auto"/>
      <w:ind w:left="1584" w:hanging="1584"/>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ITT i,LetterHeader,Cover Page,encabezado,En-tête SQ,ContentsHeader,aria,*Header"/>
    <w:basedOn w:val="Normal"/>
    <w:link w:val="EncabezadoCar"/>
    <w:uiPriority w:val="99"/>
    <w:unhideWhenUsed/>
    <w:rsid w:val="00036CFA"/>
    <w:pPr>
      <w:tabs>
        <w:tab w:val="center" w:pos="4419"/>
        <w:tab w:val="right" w:pos="8838"/>
      </w:tabs>
      <w:spacing w:after="0" w:line="240" w:lineRule="auto"/>
    </w:p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036CFA"/>
  </w:style>
  <w:style w:type="paragraph" w:styleId="Piedepgina">
    <w:name w:val="footer"/>
    <w:basedOn w:val="Normal"/>
    <w:link w:val="PiedepginaCar"/>
    <w:uiPriority w:val="99"/>
    <w:unhideWhenUsed/>
    <w:rsid w:val="00036C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36CFA"/>
  </w:style>
  <w:style w:type="paragraph" w:styleId="Prrafodelista">
    <w:name w:val="List Paragraph"/>
    <w:aliases w:val="lp1,Lista vistosa - Énfasis 11,List Paragraph11,Bullet List,FooterText,numbered,Paragraphe de liste1,Bulletr List Paragraph,列出段落,列出段落1,Scitum normal,Listas,Colorful List - Accent 11"/>
    <w:basedOn w:val="Normal"/>
    <w:link w:val="PrrafodelistaCar"/>
    <w:uiPriority w:val="34"/>
    <w:qFormat/>
    <w:rsid w:val="00036CFA"/>
    <w:pPr>
      <w:ind w:left="720"/>
      <w:contextualSpacing/>
    </w:p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
    <w:link w:val="Prrafodelista"/>
    <w:uiPriority w:val="34"/>
    <w:rsid w:val="00036CFA"/>
  </w:style>
  <w:style w:type="paragraph" w:styleId="Textodeglobo">
    <w:name w:val="Balloon Text"/>
    <w:basedOn w:val="Normal"/>
    <w:link w:val="TextodegloboCar"/>
    <w:uiPriority w:val="99"/>
    <w:unhideWhenUsed/>
    <w:rsid w:val="00A625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A6252F"/>
    <w:rPr>
      <w:rFonts w:ascii="Tahoma" w:hAnsi="Tahoma" w:cs="Tahoma"/>
      <w:sz w:val="16"/>
      <w:szCs w:val="16"/>
    </w:rPr>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6C76A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
    <w:basedOn w:val="Fuentedeprrafopredeter"/>
    <w:link w:val="Ttulo2"/>
    <w:rsid w:val="006C76A4"/>
    <w:rPr>
      <w:rFonts w:ascii="Arial" w:eastAsia="Calibri" w:hAnsi="Arial" w:cs="Times New Roman"/>
      <w:b/>
      <w:i/>
      <w:sz w:val="20"/>
      <w:szCs w:val="20"/>
      <w:lang w:val="es-ES" w:eastAsia="ar-SA"/>
    </w:rPr>
  </w:style>
  <w:style w:type="character" w:customStyle="1" w:styleId="Ttulo3Car">
    <w:name w:val="Título 3 Car"/>
    <w:aliases w:val="H3 Car1,Titulo 3 Car1,Level 1 - 1 Car1,h3 Car1,Level 3 Topic Heading Car1,Section Car1"/>
    <w:basedOn w:val="Fuentedeprrafopredeter"/>
    <w:link w:val="Ttulo3"/>
    <w:rsid w:val="006C76A4"/>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6C76A4"/>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6C76A4"/>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6C76A4"/>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6C76A4"/>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6C76A4"/>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6C76A4"/>
    <w:rPr>
      <w:rFonts w:ascii="Arial" w:eastAsia="Times New Roman" w:hAnsi="Arial" w:cs="Times New Roman"/>
      <w:noProof/>
      <w:lang w:eastAsia="ar-SA"/>
    </w:rPr>
  </w:style>
  <w:style w:type="paragraph" w:styleId="Subttulo">
    <w:name w:val="Subtitle"/>
    <w:basedOn w:val="Normal"/>
    <w:next w:val="Normal"/>
    <w:link w:val="SubttuloCar"/>
    <w:uiPriority w:val="11"/>
    <w:qFormat/>
    <w:rsid w:val="006C76A4"/>
    <w:pPr>
      <w:keepNext/>
      <w:spacing w:before="120" w:after="0" w:line="360" w:lineRule="auto"/>
      <w:jc w:val="both"/>
    </w:pPr>
    <w:rPr>
      <w:rFonts w:ascii="Cambria" w:eastAsia="MS Mincho" w:hAnsi="Cambria" w:cs="Times New Roman"/>
      <w:b/>
      <w:szCs w:val="24"/>
      <w:lang w:val="es-ES" w:eastAsia="es-ES"/>
    </w:rPr>
  </w:style>
  <w:style w:type="character" w:customStyle="1" w:styleId="SubttuloCar">
    <w:name w:val="Subtítulo Car"/>
    <w:basedOn w:val="Fuentedeprrafopredeter"/>
    <w:link w:val="Subttulo"/>
    <w:uiPriority w:val="11"/>
    <w:rsid w:val="006C76A4"/>
    <w:rPr>
      <w:rFonts w:ascii="Cambria" w:eastAsia="MS Mincho" w:hAnsi="Cambria" w:cs="Times New Roman"/>
      <w:b/>
      <w:szCs w:val="24"/>
      <w:lang w:val="es-ES" w:eastAsia="es-ES"/>
    </w:rPr>
  </w:style>
  <w:style w:type="paragraph" w:styleId="Sinespaciado">
    <w:name w:val="No Spacing"/>
    <w:link w:val="SinespaciadoCar"/>
    <w:uiPriority w:val="1"/>
    <w:qFormat/>
    <w:rsid w:val="006C76A4"/>
    <w:pPr>
      <w:spacing w:after="0" w:line="240" w:lineRule="auto"/>
    </w:pPr>
    <w:rPr>
      <w:rFonts w:ascii="Calibri" w:eastAsia="Calibri" w:hAnsi="Calibri" w:cs="Times New Roman"/>
    </w:rPr>
  </w:style>
  <w:style w:type="paragraph" w:styleId="Textosinformato">
    <w:name w:val="Plain Text"/>
    <w:basedOn w:val="Normal"/>
    <w:link w:val="TextosinformatoCar"/>
    <w:uiPriority w:val="99"/>
    <w:rsid w:val="006C76A4"/>
    <w:pPr>
      <w:spacing w:after="0" w:line="240" w:lineRule="auto"/>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6C76A4"/>
    <w:rPr>
      <w:rFonts w:ascii="Courier New" w:eastAsia="Times New Roman" w:hAnsi="Courier New" w:cs="Times New Roman"/>
      <w:sz w:val="20"/>
      <w:szCs w:val="20"/>
      <w:lang w:val="es-ES" w:eastAsia="es-ES"/>
    </w:rPr>
  </w:style>
  <w:style w:type="paragraph" w:customStyle="1" w:styleId="Textoindependiente21">
    <w:name w:val="Texto independiente 21"/>
    <w:basedOn w:val="Normal"/>
    <w:rsid w:val="006C76A4"/>
    <w:pPr>
      <w:widowControl w:val="0"/>
      <w:suppressAutoHyphens/>
      <w:overflowPunct w:val="0"/>
      <w:autoSpaceDE w:val="0"/>
      <w:spacing w:after="0" w:line="240" w:lineRule="auto"/>
      <w:jc w:val="both"/>
      <w:textAlignment w:val="baseline"/>
    </w:pPr>
    <w:rPr>
      <w:rFonts w:ascii="Arial" w:eastAsia="Calibri" w:hAnsi="Arial" w:cs="Times New Roman"/>
      <w:sz w:val="20"/>
      <w:szCs w:val="20"/>
      <w:lang w:val="es-ES" w:eastAsia="ar-SA"/>
    </w:rPr>
  </w:style>
  <w:style w:type="character" w:styleId="Hipervnculo">
    <w:name w:val="Hyperlink"/>
    <w:aliases w:val="Hipervínculo1,Hipervínculo11,Hipervínculo12,Hipervínculo13,Hipervínculo14,Hipervínculo15"/>
    <w:uiPriority w:val="99"/>
    <w:rsid w:val="006C76A4"/>
    <w:rPr>
      <w:color w:val="0000FF"/>
      <w:u w:val="single"/>
    </w:rPr>
  </w:style>
  <w:style w:type="paragraph" w:customStyle="1" w:styleId="yiv1599339530msonormal">
    <w:name w:val="yiv1599339530msonormal"/>
    <w:basedOn w:val="Normal"/>
    <w:rsid w:val="006C76A4"/>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59"/>
    <w:rsid w:val="006C7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ar"/>
    <w:uiPriority w:val="99"/>
    <w:unhideWhenUsed/>
    <w:rsid w:val="006C76A4"/>
    <w:pPr>
      <w:spacing w:before="100" w:beforeAutospacing="1" w:after="100" w:afterAutospacing="1" w:line="240" w:lineRule="auto"/>
    </w:pPr>
    <w:rPr>
      <w:rFonts w:ascii="Times New Roman" w:eastAsia="Times New Roman" w:hAnsi="Times New Roman" w:cs="Times New Roman"/>
      <w:sz w:val="24"/>
      <w:szCs w:val="24"/>
      <w:lang w:eastAsia="es-MX"/>
    </w:rPr>
  </w:style>
  <w:style w:type="numbering" w:customStyle="1" w:styleId="Sinlista1">
    <w:name w:val="Sin lista1"/>
    <w:next w:val="Sinlista"/>
    <w:uiPriority w:val="99"/>
    <w:semiHidden/>
    <w:unhideWhenUsed/>
    <w:rsid w:val="006C76A4"/>
  </w:style>
  <w:style w:type="numbering" w:customStyle="1" w:styleId="Sinlista11">
    <w:name w:val="Sin lista11"/>
    <w:next w:val="Sinlista"/>
    <w:uiPriority w:val="99"/>
    <w:semiHidden/>
    <w:unhideWhenUsed/>
    <w:rsid w:val="006C76A4"/>
  </w:style>
  <w:style w:type="character" w:customStyle="1" w:styleId="WW8Num1z0">
    <w:name w:val="WW8Num1z0"/>
    <w:rsid w:val="006C76A4"/>
    <w:rPr>
      <w:rFonts w:ascii="Arial" w:hAnsi="Arial"/>
      <w:b/>
      <w:sz w:val="24"/>
    </w:rPr>
  </w:style>
  <w:style w:type="character" w:customStyle="1" w:styleId="WW8Num2z0">
    <w:name w:val="WW8Num2z0"/>
    <w:rsid w:val="006C76A4"/>
    <w:rPr>
      <w:rFonts w:ascii="Arial" w:hAnsi="Arial"/>
      <w:b/>
      <w:sz w:val="24"/>
    </w:rPr>
  </w:style>
  <w:style w:type="character" w:customStyle="1" w:styleId="WW8Num3z0">
    <w:name w:val="WW8Num3z0"/>
    <w:rsid w:val="006C76A4"/>
    <w:rPr>
      <w:rFonts w:ascii="Arial" w:hAnsi="Arial"/>
      <w:sz w:val="24"/>
      <w:u w:val="none"/>
    </w:rPr>
  </w:style>
  <w:style w:type="character" w:customStyle="1" w:styleId="WW8Num3z1">
    <w:name w:val="WW8Num3z1"/>
    <w:rsid w:val="006C76A4"/>
  </w:style>
  <w:style w:type="character" w:customStyle="1" w:styleId="WW8Num4z0">
    <w:name w:val="WW8Num4z0"/>
    <w:rsid w:val="006C76A4"/>
  </w:style>
  <w:style w:type="character" w:customStyle="1" w:styleId="WW8Num4z1">
    <w:name w:val="WW8Num4z1"/>
    <w:rsid w:val="006C76A4"/>
    <w:rPr>
      <w:rFonts w:ascii="Courier New" w:hAnsi="Courier New"/>
    </w:rPr>
  </w:style>
  <w:style w:type="character" w:customStyle="1" w:styleId="WW8Num5z0">
    <w:name w:val="WW8Num5z0"/>
    <w:rsid w:val="006C76A4"/>
    <w:rPr>
      <w:rFonts w:ascii="Symbol" w:hAnsi="Symbol"/>
    </w:rPr>
  </w:style>
  <w:style w:type="character" w:customStyle="1" w:styleId="WW8Num5z1">
    <w:name w:val="WW8Num5z1"/>
    <w:rsid w:val="006C76A4"/>
    <w:rPr>
      <w:rFonts w:ascii="Courier New" w:hAnsi="Courier New"/>
    </w:rPr>
  </w:style>
  <w:style w:type="character" w:customStyle="1" w:styleId="WW8Num6z0">
    <w:name w:val="WW8Num6z0"/>
    <w:rsid w:val="006C76A4"/>
    <w:rPr>
      <w:rFonts w:ascii="Symbol" w:hAnsi="Symbol"/>
    </w:rPr>
  </w:style>
  <w:style w:type="character" w:customStyle="1" w:styleId="WW8Num7z0">
    <w:name w:val="WW8Num7z0"/>
    <w:rsid w:val="006C76A4"/>
    <w:rPr>
      <w:b/>
    </w:rPr>
  </w:style>
  <w:style w:type="character" w:customStyle="1" w:styleId="WW8Num8z0">
    <w:name w:val="WW8Num8z0"/>
    <w:rsid w:val="006C76A4"/>
    <w:rPr>
      <w:rFonts w:ascii="Wingdings" w:hAnsi="Wingdings"/>
    </w:rPr>
  </w:style>
  <w:style w:type="character" w:customStyle="1" w:styleId="WW8Num9z0">
    <w:name w:val="WW8Num9z0"/>
    <w:rsid w:val="006C76A4"/>
    <w:rPr>
      <w:b/>
    </w:rPr>
  </w:style>
  <w:style w:type="character" w:customStyle="1" w:styleId="WW8Num10z0">
    <w:name w:val="WW8Num10z0"/>
    <w:rsid w:val="006C76A4"/>
    <w:rPr>
      <w:rFonts w:ascii="Symbol" w:hAnsi="Symbol"/>
    </w:rPr>
  </w:style>
  <w:style w:type="character" w:customStyle="1" w:styleId="WW8Num11z0">
    <w:name w:val="WW8Num11z0"/>
    <w:rsid w:val="006C76A4"/>
    <w:rPr>
      <w:b/>
    </w:rPr>
  </w:style>
  <w:style w:type="character" w:customStyle="1" w:styleId="WW8Num12z0">
    <w:name w:val="WW8Num12z0"/>
    <w:rsid w:val="006C76A4"/>
    <w:rPr>
      <w:rFonts w:ascii="Symbol" w:hAnsi="Symbol"/>
    </w:rPr>
  </w:style>
  <w:style w:type="character" w:customStyle="1" w:styleId="WW8Num13z0">
    <w:name w:val="WW8Num13z0"/>
    <w:rsid w:val="006C76A4"/>
    <w:rPr>
      <w:rFonts w:ascii="Symbol" w:hAnsi="Symbol"/>
    </w:rPr>
  </w:style>
  <w:style w:type="character" w:customStyle="1" w:styleId="WW8Num14z0">
    <w:name w:val="WW8Num14z0"/>
    <w:rsid w:val="006C76A4"/>
  </w:style>
  <w:style w:type="character" w:customStyle="1" w:styleId="WW8Num14z1">
    <w:name w:val="WW8Num14z1"/>
    <w:rsid w:val="006C76A4"/>
    <w:rPr>
      <w:rFonts w:ascii="Symbol" w:hAnsi="Symbol"/>
      <w:b w:val="0"/>
      <w:i w:val="0"/>
    </w:rPr>
  </w:style>
  <w:style w:type="character" w:customStyle="1" w:styleId="WW8Num14z2">
    <w:name w:val="WW8Num14z2"/>
    <w:rsid w:val="006C76A4"/>
    <w:rPr>
      <w:rFonts w:cs="Times New Roman"/>
      <w:b w:val="0"/>
      <w:i w:val="0"/>
    </w:rPr>
  </w:style>
  <w:style w:type="character" w:customStyle="1" w:styleId="WW8Num15z0">
    <w:name w:val="WW8Num15z0"/>
    <w:rsid w:val="006C76A4"/>
    <w:rPr>
      <w:rFonts w:ascii="Symbol" w:hAnsi="Symbol"/>
    </w:rPr>
  </w:style>
  <w:style w:type="character" w:customStyle="1" w:styleId="WW8Num16z0">
    <w:name w:val="WW8Num16z0"/>
    <w:rsid w:val="006C76A4"/>
  </w:style>
  <w:style w:type="character" w:customStyle="1" w:styleId="WW8Num17z0">
    <w:name w:val="WW8Num17z0"/>
    <w:rsid w:val="006C76A4"/>
    <w:rPr>
      <w:rFonts w:ascii="Symbol" w:hAnsi="Symbol"/>
    </w:rPr>
  </w:style>
  <w:style w:type="character" w:customStyle="1" w:styleId="WW8Num18z0">
    <w:name w:val="WW8Num18z0"/>
    <w:rsid w:val="006C76A4"/>
    <w:rPr>
      <w:rFonts w:ascii="Symbol" w:hAnsi="Symbol"/>
    </w:rPr>
  </w:style>
  <w:style w:type="character" w:customStyle="1" w:styleId="WW8Num19z0">
    <w:name w:val="WW8Num19z0"/>
    <w:rsid w:val="006C76A4"/>
    <w:rPr>
      <w:rFonts w:ascii="Symbol" w:hAnsi="Symbol"/>
    </w:rPr>
  </w:style>
  <w:style w:type="character" w:customStyle="1" w:styleId="WW8Num20z0">
    <w:name w:val="WW8Num20z0"/>
    <w:rsid w:val="006C76A4"/>
    <w:rPr>
      <w:rFonts w:ascii="Symbol" w:hAnsi="Symbol"/>
    </w:rPr>
  </w:style>
  <w:style w:type="character" w:customStyle="1" w:styleId="WW8Num21z0">
    <w:name w:val="WW8Num21z0"/>
    <w:rsid w:val="006C76A4"/>
    <w:rPr>
      <w:rFonts w:ascii="Wingdings" w:hAnsi="Wingdings"/>
    </w:rPr>
  </w:style>
  <w:style w:type="character" w:customStyle="1" w:styleId="WW8Num22z0">
    <w:name w:val="WW8Num22z0"/>
    <w:rsid w:val="006C76A4"/>
    <w:rPr>
      <w:b/>
    </w:rPr>
  </w:style>
  <w:style w:type="character" w:customStyle="1" w:styleId="WW8Num23z0">
    <w:name w:val="WW8Num23z0"/>
    <w:rsid w:val="006C76A4"/>
    <w:rPr>
      <w:rFonts w:ascii="Wingdings" w:hAnsi="Wingdings"/>
    </w:rPr>
  </w:style>
  <w:style w:type="character" w:customStyle="1" w:styleId="WW8Num23z2">
    <w:name w:val="WW8Num23z2"/>
    <w:rsid w:val="006C76A4"/>
    <w:rPr>
      <w:rFonts w:ascii="Arial" w:eastAsia="Times New Roman" w:hAnsi="Arial" w:cs="Arial"/>
    </w:rPr>
  </w:style>
  <w:style w:type="character" w:customStyle="1" w:styleId="WW8Num24z0">
    <w:name w:val="WW8Num24z0"/>
    <w:rsid w:val="006C76A4"/>
    <w:rPr>
      <w:rFonts w:ascii="Symbol" w:hAnsi="Symbol"/>
    </w:rPr>
  </w:style>
  <w:style w:type="character" w:customStyle="1" w:styleId="WW8Num25z0">
    <w:name w:val="WW8Num25z0"/>
    <w:rsid w:val="006C76A4"/>
    <w:rPr>
      <w:rFonts w:ascii="Wingdings" w:hAnsi="Wingdings"/>
    </w:rPr>
  </w:style>
  <w:style w:type="character" w:customStyle="1" w:styleId="WW8Num26z0">
    <w:name w:val="WW8Num26z0"/>
    <w:rsid w:val="006C76A4"/>
    <w:rPr>
      <w:rFonts w:ascii="Symbol" w:hAnsi="Symbol"/>
    </w:rPr>
  </w:style>
  <w:style w:type="character" w:customStyle="1" w:styleId="WW8Num27z0">
    <w:name w:val="WW8Num27z0"/>
    <w:rsid w:val="006C76A4"/>
    <w:rPr>
      <w:rFonts w:ascii="Wingdings" w:hAnsi="Wingdings"/>
    </w:rPr>
  </w:style>
  <w:style w:type="character" w:customStyle="1" w:styleId="WW8Num28z0">
    <w:name w:val="WW8Num28z0"/>
    <w:rsid w:val="006C76A4"/>
    <w:rPr>
      <w:b/>
    </w:rPr>
  </w:style>
  <w:style w:type="character" w:customStyle="1" w:styleId="WW8Num29z0">
    <w:name w:val="WW8Num29z0"/>
    <w:rsid w:val="006C76A4"/>
    <w:rPr>
      <w:b/>
    </w:rPr>
  </w:style>
  <w:style w:type="character" w:customStyle="1" w:styleId="WW8Num30z0">
    <w:name w:val="WW8Num30z0"/>
    <w:uiPriority w:val="99"/>
    <w:rsid w:val="006C76A4"/>
  </w:style>
  <w:style w:type="character" w:customStyle="1" w:styleId="WW8Num31z0">
    <w:name w:val="WW8Num31z0"/>
    <w:rsid w:val="006C76A4"/>
    <w:rPr>
      <w:rFonts w:ascii="Symbol" w:hAnsi="Symbol"/>
    </w:rPr>
  </w:style>
  <w:style w:type="character" w:customStyle="1" w:styleId="WW8Num32z0">
    <w:name w:val="WW8Num32z0"/>
    <w:rsid w:val="006C76A4"/>
    <w:rPr>
      <w:rFonts w:ascii="Symbol" w:hAnsi="Symbol"/>
    </w:rPr>
  </w:style>
  <w:style w:type="character" w:customStyle="1" w:styleId="WW8Num33z0">
    <w:name w:val="WW8Num33z0"/>
    <w:rsid w:val="006C76A4"/>
  </w:style>
  <w:style w:type="character" w:customStyle="1" w:styleId="WW8Num34z0">
    <w:name w:val="WW8Num34z0"/>
    <w:rsid w:val="006C76A4"/>
    <w:rPr>
      <w:rFonts w:ascii="Symbol" w:hAnsi="Symbol"/>
      <w:b/>
    </w:rPr>
  </w:style>
  <w:style w:type="character" w:customStyle="1" w:styleId="WW8Num35z0">
    <w:name w:val="WW8Num35z0"/>
    <w:rsid w:val="006C76A4"/>
    <w:rPr>
      <w:rFonts w:ascii="Symbol" w:hAnsi="Symbol"/>
    </w:rPr>
  </w:style>
  <w:style w:type="character" w:customStyle="1" w:styleId="WW8Num36z0">
    <w:name w:val="WW8Num36z0"/>
    <w:rsid w:val="006C76A4"/>
    <w:rPr>
      <w:b/>
    </w:rPr>
  </w:style>
  <w:style w:type="character" w:customStyle="1" w:styleId="WW8Num37z0">
    <w:name w:val="WW8Num37z0"/>
    <w:rsid w:val="006C76A4"/>
    <w:rPr>
      <w:b/>
    </w:rPr>
  </w:style>
  <w:style w:type="character" w:customStyle="1" w:styleId="WW8Num38z0">
    <w:name w:val="WW8Num38z0"/>
    <w:rsid w:val="006C76A4"/>
    <w:rPr>
      <w:rFonts w:ascii="Symbol" w:hAnsi="Symbol"/>
    </w:rPr>
  </w:style>
  <w:style w:type="character" w:customStyle="1" w:styleId="WW8Num39z0">
    <w:name w:val="WW8Num39z0"/>
    <w:rsid w:val="006C76A4"/>
    <w:rPr>
      <w:rFonts w:ascii="Times New Roman" w:hAnsi="Times New Roman"/>
    </w:rPr>
  </w:style>
  <w:style w:type="character" w:customStyle="1" w:styleId="WW8Num39z1">
    <w:name w:val="WW8Num39z1"/>
    <w:rsid w:val="006C76A4"/>
    <w:rPr>
      <w:rFonts w:ascii="Courier New" w:hAnsi="Courier New"/>
    </w:rPr>
  </w:style>
  <w:style w:type="character" w:customStyle="1" w:styleId="WW8Num40z0">
    <w:name w:val="WW8Num40z0"/>
    <w:rsid w:val="006C76A4"/>
    <w:rPr>
      <w:b/>
    </w:rPr>
  </w:style>
  <w:style w:type="character" w:customStyle="1" w:styleId="WW8Num41z0">
    <w:name w:val="WW8Num41z0"/>
    <w:rsid w:val="006C76A4"/>
  </w:style>
  <w:style w:type="character" w:customStyle="1" w:styleId="WW8Num42z0">
    <w:name w:val="WW8Num42z0"/>
    <w:rsid w:val="006C76A4"/>
    <w:rPr>
      <w:rFonts w:cs="Times New Roman"/>
      <w:b/>
      <w:i w:val="0"/>
    </w:rPr>
  </w:style>
  <w:style w:type="character" w:customStyle="1" w:styleId="WW8Num42z1">
    <w:name w:val="WW8Num42z1"/>
    <w:rsid w:val="006C76A4"/>
    <w:rPr>
      <w:rFonts w:cs="Times New Roman"/>
    </w:rPr>
  </w:style>
  <w:style w:type="character" w:customStyle="1" w:styleId="WW8Num43z0">
    <w:name w:val="WW8Num43z0"/>
    <w:uiPriority w:val="99"/>
    <w:rsid w:val="006C76A4"/>
    <w:rPr>
      <w:rFonts w:cs="Times New Roman"/>
      <w:b/>
      <w:i w:val="0"/>
      <w:sz w:val="24"/>
      <w:szCs w:val="24"/>
    </w:rPr>
  </w:style>
  <w:style w:type="character" w:customStyle="1" w:styleId="WW8Num43z1">
    <w:name w:val="WW8Num43z1"/>
    <w:uiPriority w:val="99"/>
    <w:rsid w:val="006C76A4"/>
    <w:rPr>
      <w:rFonts w:cs="Times New Roman"/>
    </w:rPr>
  </w:style>
  <w:style w:type="character" w:customStyle="1" w:styleId="WW8Num44z0">
    <w:name w:val="WW8Num44z0"/>
    <w:rsid w:val="006C76A4"/>
    <w:rPr>
      <w:rFonts w:cs="Times New Roman"/>
    </w:rPr>
  </w:style>
  <w:style w:type="character" w:customStyle="1" w:styleId="WW8Num45z0">
    <w:name w:val="WW8Num45z0"/>
    <w:rsid w:val="006C76A4"/>
  </w:style>
  <w:style w:type="character" w:customStyle="1" w:styleId="WW8Num45z1">
    <w:name w:val="WW8Num45z1"/>
    <w:rsid w:val="006C76A4"/>
    <w:rPr>
      <w:rFonts w:cs="Times New Roman"/>
    </w:rPr>
  </w:style>
  <w:style w:type="character" w:customStyle="1" w:styleId="WW8Num46z0">
    <w:name w:val="WW8Num46z0"/>
    <w:rsid w:val="006C76A4"/>
  </w:style>
  <w:style w:type="character" w:customStyle="1" w:styleId="WW8Num47z0">
    <w:name w:val="WW8Num47z0"/>
    <w:uiPriority w:val="99"/>
    <w:rsid w:val="006C76A4"/>
    <w:rPr>
      <w:rFonts w:cs="Times New Roman"/>
      <w:b/>
    </w:rPr>
  </w:style>
  <w:style w:type="character" w:customStyle="1" w:styleId="WW8Num47z1">
    <w:name w:val="WW8Num47z1"/>
    <w:uiPriority w:val="99"/>
    <w:rsid w:val="006C76A4"/>
    <w:rPr>
      <w:rFonts w:ascii="Wingdings" w:hAnsi="Wingdings"/>
      <w:b/>
    </w:rPr>
  </w:style>
  <w:style w:type="character" w:customStyle="1" w:styleId="WW8Num47z2">
    <w:name w:val="WW8Num47z2"/>
    <w:uiPriority w:val="99"/>
    <w:rsid w:val="006C76A4"/>
    <w:rPr>
      <w:rFonts w:cs="Times New Roman"/>
    </w:rPr>
  </w:style>
  <w:style w:type="character" w:customStyle="1" w:styleId="WW8Num48z0">
    <w:name w:val="WW8Num48z0"/>
    <w:rsid w:val="006C76A4"/>
    <w:rPr>
      <w:rFonts w:ascii="Symbol" w:hAnsi="Symbol"/>
      <w:b/>
    </w:rPr>
  </w:style>
  <w:style w:type="character" w:customStyle="1" w:styleId="WW8Num49z0">
    <w:name w:val="WW8Num49z0"/>
    <w:uiPriority w:val="99"/>
    <w:rsid w:val="006C76A4"/>
    <w:rPr>
      <w:rFonts w:ascii="Symbol" w:hAnsi="Symbol"/>
    </w:rPr>
  </w:style>
  <w:style w:type="character" w:customStyle="1" w:styleId="WW8Num49z1">
    <w:name w:val="WW8Num49z1"/>
    <w:rsid w:val="006C76A4"/>
    <w:rPr>
      <w:rFonts w:ascii="Courier New" w:hAnsi="Courier New"/>
    </w:rPr>
  </w:style>
  <w:style w:type="character" w:customStyle="1" w:styleId="WW8Num49z2">
    <w:name w:val="WW8Num49z2"/>
    <w:rsid w:val="006C76A4"/>
    <w:rPr>
      <w:rFonts w:ascii="Wingdings" w:hAnsi="Wingdings"/>
    </w:rPr>
  </w:style>
  <w:style w:type="character" w:customStyle="1" w:styleId="WW8Num50z0">
    <w:name w:val="WW8Num50z0"/>
    <w:uiPriority w:val="99"/>
    <w:rsid w:val="006C76A4"/>
    <w:rPr>
      <w:rFonts w:ascii="Symbol" w:hAnsi="Symbol"/>
    </w:rPr>
  </w:style>
  <w:style w:type="character" w:customStyle="1" w:styleId="WW8Num50z1">
    <w:name w:val="WW8Num50z1"/>
    <w:uiPriority w:val="99"/>
    <w:rsid w:val="006C76A4"/>
    <w:rPr>
      <w:rFonts w:ascii="Courier New" w:hAnsi="Courier New"/>
    </w:rPr>
  </w:style>
  <w:style w:type="character" w:customStyle="1" w:styleId="WW8Num50z2">
    <w:name w:val="WW8Num50z2"/>
    <w:rsid w:val="006C76A4"/>
    <w:rPr>
      <w:rFonts w:ascii="Wingdings" w:hAnsi="Wingdings"/>
    </w:rPr>
  </w:style>
  <w:style w:type="character" w:customStyle="1" w:styleId="WW8Num51z0">
    <w:name w:val="WW8Num51z0"/>
    <w:rsid w:val="006C76A4"/>
    <w:rPr>
      <w:rFonts w:cs="Times New Roman"/>
      <w:b/>
    </w:rPr>
  </w:style>
  <w:style w:type="character" w:customStyle="1" w:styleId="WW8Num51z1">
    <w:name w:val="WW8Num51z1"/>
    <w:rsid w:val="006C76A4"/>
    <w:rPr>
      <w:rFonts w:cs="Times New Roman"/>
    </w:rPr>
  </w:style>
  <w:style w:type="character" w:customStyle="1" w:styleId="WW8Num52z0">
    <w:name w:val="WW8Num52z0"/>
    <w:rsid w:val="006C76A4"/>
    <w:rPr>
      <w:rFonts w:cs="Times New Roman"/>
      <w:b/>
      <w:i w:val="0"/>
    </w:rPr>
  </w:style>
  <w:style w:type="character" w:customStyle="1" w:styleId="WW8Num52z1">
    <w:name w:val="WW8Num52z1"/>
    <w:rsid w:val="006C76A4"/>
    <w:rPr>
      <w:rFonts w:cs="Times New Roman"/>
    </w:rPr>
  </w:style>
  <w:style w:type="character" w:customStyle="1" w:styleId="WW8Num53z0">
    <w:name w:val="WW8Num53z0"/>
    <w:rsid w:val="006C76A4"/>
    <w:rPr>
      <w:rFonts w:ascii="Wingdings" w:hAnsi="Wingdings"/>
      <w:color w:val="000000"/>
    </w:rPr>
  </w:style>
  <w:style w:type="character" w:customStyle="1" w:styleId="WW8Num53z1">
    <w:name w:val="WW8Num53z1"/>
    <w:rsid w:val="006C76A4"/>
    <w:rPr>
      <w:rFonts w:ascii="Courier New" w:hAnsi="Courier New"/>
    </w:rPr>
  </w:style>
  <w:style w:type="character" w:customStyle="1" w:styleId="WW8Num53z2">
    <w:name w:val="WW8Num53z2"/>
    <w:rsid w:val="006C76A4"/>
    <w:rPr>
      <w:rFonts w:ascii="Wingdings" w:hAnsi="Wingdings"/>
    </w:rPr>
  </w:style>
  <w:style w:type="character" w:customStyle="1" w:styleId="WW8Num53z3">
    <w:name w:val="WW8Num53z3"/>
    <w:rsid w:val="006C76A4"/>
    <w:rPr>
      <w:rFonts w:ascii="Symbol" w:hAnsi="Symbol"/>
    </w:rPr>
  </w:style>
  <w:style w:type="character" w:customStyle="1" w:styleId="WW8Num54z0">
    <w:name w:val="WW8Num54z0"/>
    <w:uiPriority w:val="99"/>
    <w:rsid w:val="006C76A4"/>
    <w:rPr>
      <w:rFonts w:cs="Times New Roman"/>
      <w:b/>
      <w:i w:val="0"/>
      <w:sz w:val="24"/>
      <w:szCs w:val="24"/>
    </w:rPr>
  </w:style>
  <w:style w:type="character" w:customStyle="1" w:styleId="WW8Num54z1">
    <w:name w:val="WW8Num54z1"/>
    <w:uiPriority w:val="99"/>
    <w:rsid w:val="006C76A4"/>
    <w:rPr>
      <w:rFonts w:cs="Times New Roman"/>
    </w:rPr>
  </w:style>
  <w:style w:type="character" w:customStyle="1" w:styleId="WW8Num55z0">
    <w:name w:val="WW8Num55z0"/>
    <w:rsid w:val="006C76A4"/>
    <w:rPr>
      <w:rFonts w:cs="Times New Roman"/>
    </w:rPr>
  </w:style>
  <w:style w:type="character" w:customStyle="1" w:styleId="WW8Num56z0">
    <w:name w:val="WW8Num56z0"/>
    <w:uiPriority w:val="99"/>
    <w:rsid w:val="006C76A4"/>
    <w:rPr>
      <w:rFonts w:cs="Times New Roman"/>
    </w:rPr>
  </w:style>
  <w:style w:type="character" w:customStyle="1" w:styleId="WW8Num57z0">
    <w:name w:val="WW8Num57z0"/>
    <w:uiPriority w:val="99"/>
    <w:rsid w:val="006C76A4"/>
    <w:rPr>
      <w:rFonts w:cs="Times New Roman"/>
      <w:b/>
      <w:i w:val="0"/>
      <w:sz w:val="24"/>
      <w:szCs w:val="24"/>
    </w:rPr>
  </w:style>
  <w:style w:type="character" w:customStyle="1" w:styleId="WW8Num57z1">
    <w:name w:val="WW8Num57z1"/>
    <w:rsid w:val="006C76A4"/>
    <w:rPr>
      <w:rFonts w:cs="Times New Roman"/>
    </w:rPr>
  </w:style>
  <w:style w:type="character" w:customStyle="1" w:styleId="WW8Num58z0">
    <w:name w:val="WW8Num58z0"/>
    <w:rsid w:val="006C76A4"/>
    <w:rPr>
      <w:rFonts w:cs="Times New Roman"/>
      <w:b/>
      <w:i w:val="0"/>
    </w:rPr>
  </w:style>
  <w:style w:type="character" w:customStyle="1" w:styleId="WW8Num58z1">
    <w:name w:val="WW8Num58z1"/>
    <w:rsid w:val="006C76A4"/>
    <w:rPr>
      <w:rFonts w:cs="Times New Roman"/>
    </w:rPr>
  </w:style>
  <w:style w:type="character" w:customStyle="1" w:styleId="WW8Num59z0">
    <w:name w:val="WW8Num59z0"/>
    <w:uiPriority w:val="99"/>
    <w:rsid w:val="006C76A4"/>
    <w:rPr>
      <w:rFonts w:ascii="Wingdings" w:hAnsi="Wingdings"/>
    </w:rPr>
  </w:style>
  <w:style w:type="character" w:customStyle="1" w:styleId="WW8Num59z1">
    <w:name w:val="WW8Num59z1"/>
    <w:uiPriority w:val="99"/>
    <w:rsid w:val="006C76A4"/>
    <w:rPr>
      <w:rFonts w:ascii="Courier New" w:hAnsi="Courier New"/>
    </w:rPr>
  </w:style>
  <w:style w:type="character" w:customStyle="1" w:styleId="WW8Num59z3">
    <w:name w:val="WW8Num59z3"/>
    <w:rsid w:val="006C76A4"/>
    <w:rPr>
      <w:rFonts w:ascii="Symbol" w:hAnsi="Symbol"/>
    </w:rPr>
  </w:style>
  <w:style w:type="character" w:customStyle="1" w:styleId="WW8Num60z0">
    <w:name w:val="WW8Num60z0"/>
    <w:rsid w:val="006C76A4"/>
    <w:rPr>
      <w:rFonts w:cs="Times New Roman"/>
      <w:b/>
      <w:i w:val="0"/>
      <w:sz w:val="24"/>
      <w:szCs w:val="24"/>
    </w:rPr>
  </w:style>
  <w:style w:type="character" w:customStyle="1" w:styleId="WW8Num60z1">
    <w:name w:val="WW8Num60z1"/>
    <w:rsid w:val="006C76A4"/>
    <w:rPr>
      <w:rFonts w:cs="Times New Roman"/>
    </w:rPr>
  </w:style>
  <w:style w:type="character" w:customStyle="1" w:styleId="DefaultParagraphFont1">
    <w:name w:val="Default Paragraph Font1"/>
    <w:rsid w:val="006C76A4"/>
  </w:style>
  <w:style w:type="character" w:customStyle="1" w:styleId="Fuentedeprrafopredeter4">
    <w:name w:val="Fuente de párrafo predeter.4"/>
    <w:uiPriority w:val="99"/>
    <w:rsid w:val="006C76A4"/>
  </w:style>
  <w:style w:type="character" w:customStyle="1" w:styleId="Heading1Char">
    <w:name w:val="Heading 1 Char"/>
    <w:rsid w:val="006C76A4"/>
    <w:rPr>
      <w:rFonts w:ascii="Cambria" w:hAnsi="Cambria" w:cs="Times New Roman"/>
      <w:b/>
      <w:bCs/>
      <w:kern w:val="1"/>
      <w:sz w:val="32"/>
      <w:szCs w:val="32"/>
      <w:lang w:val="es-MX"/>
    </w:rPr>
  </w:style>
  <w:style w:type="character" w:customStyle="1" w:styleId="Heading2Char">
    <w:name w:val="Heading 2 Char"/>
    <w:rsid w:val="006C76A4"/>
    <w:rPr>
      <w:rFonts w:ascii="Arial" w:hAnsi="Arial" w:cs="Arial"/>
      <w:b/>
      <w:i/>
      <w:sz w:val="28"/>
    </w:rPr>
  </w:style>
  <w:style w:type="character" w:customStyle="1" w:styleId="Heading3Char">
    <w:name w:val="Heading 3 Char"/>
    <w:rsid w:val="006C76A4"/>
    <w:rPr>
      <w:rFonts w:ascii="Arial" w:hAnsi="Arial"/>
      <w:b/>
      <w:bCs/>
      <w:sz w:val="26"/>
      <w:szCs w:val="26"/>
    </w:rPr>
  </w:style>
  <w:style w:type="character" w:customStyle="1" w:styleId="Heading4Char">
    <w:name w:val="Heading 4 Char"/>
    <w:rsid w:val="006C76A4"/>
    <w:rPr>
      <w:b/>
      <w:bCs/>
      <w:sz w:val="28"/>
      <w:szCs w:val="28"/>
    </w:rPr>
  </w:style>
  <w:style w:type="character" w:customStyle="1" w:styleId="Heading5Char">
    <w:name w:val="Heading 5 Char"/>
    <w:rsid w:val="006C76A4"/>
    <w:rPr>
      <w:b/>
      <w:bCs/>
      <w:i/>
      <w:iCs/>
      <w:sz w:val="26"/>
      <w:szCs w:val="26"/>
    </w:rPr>
  </w:style>
  <w:style w:type="character" w:customStyle="1" w:styleId="Heading6Char">
    <w:name w:val="Heading 6 Char"/>
    <w:rsid w:val="006C76A4"/>
    <w:rPr>
      <w:b/>
      <w:bCs/>
      <w:sz w:val="22"/>
      <w:szCs w:val="22"/>
    </w:rPr>
  </w:style>
  <w:style w:type="character" w:customStyle="1" w:styleId="Heading7Char">
    <w:name w:val="Heading 7 Char"/>
    <w:rsid w:val="006C76A4"/>
    <w:rPr>
      <w:sz w:val="24"/>
      <w:szCs w:val="24"/>
    </w:rPr>
  </w:style>
  <w:style w:type="character" w:customStyle="1" w:styleId="Heading8Char">
    <w:name w:val="Heading 8 Char"/>
    <w:rsid w:val="006C76A4"/>
    <w:rPr>
      <w:rFonts w:ascii="Arial" w:hAnsi="Arial" w:cs="Arial"/>
      <w:i/>
      <w:lang w:val="es-ES_tradnl"/>
    </w:rPr>
  </w:style>
  <w:style w:type="character" w:customStyle="1" w:styleId="Heading9Char">
    <w:name w:val="Heading 9 Char"/>
    <w:rsid w:val="006C76A4"/>
    <w:rPr>
      <w:rFonts w:ascii="Arial" w:hAnsi="Arial"/>
      <w:sz w:val="22"/>
      <w:szCs w:val="22"/>
    </w:rPr>
  </w:style>
  <w:style w:type="character" w:customStyle="1" w:styleId="Heading1Char1">
    <w:name w:val="Heading 1 Char1"/>
    <w:rsid w:val="006C76A4"/>
    <w:rPr>
      <w:rFonts w:ascii="Arial" w:hAnsi="Arial"/>
      <w:b/>
      <w:bCs/>
      <w:kern w:val="1"/>
      <w:sz w:val="32"/>
      <w:szCs w:val="32"/>
    </w:rPr>
  </w:style>
  <w:style w:type="character" w:customStyle="1" w:styleId="Absatz-Standardschriftart">
    <w:name w:val="Absatz-Standardschriftart"/>
    <w:rsid w:val="006C76A4"/>
  </w:style>
  <w:style w:type="character" w:customStyle="1" w:styleId="WW8Num2z1">
    <w:name w:val="WW8Num2z1"/>
    <w:rsid w:val="006C76A4"/>
  </w:style>
  <w:style w:type="character" w:customStyle="1" w:styleId="WW8Num4z2">
    <w:name w:val="WW8Num4z2"/>
    <w:rsid w:val="006C76A4"/>
    <w:rPr>
      <w:rFonts w:ascii="Wingdings" w:hAnsi="Wingdings"/>
    </w:rPr>
  </w:style>
  <w:style w:type="character" w:customStyle="1" w:styleId="WW8Num4z3">
    <w:name w:val="WW8Num4z3"/>
    <w:rsid w:val="006C76A4"/>
    <w:rPr>
      <w:rFonts w:ascii="Symbol" w:hAnsi="Symbol"/>
    </w:rPr>
  </w:style>
  <w:style w:type="character" w:customStyle="1" w:styleId="WW8Num5z2">
    <w:name w:val="WW8Num5z2"/>
    <w:rsid w:val="006C76A4"/>
    <w:rPr>
      <w:rFonts w:ascii="Wingdings" w:hAnsi="Wingdings"/>
    </w:rPr>
  </w:style>
  <w:style w:type="character" w:customStyle="1" w:styleId="WW8Num6z1">
    <w:name w:val="WW8Num6z1"/>
    <w:rsid w:val="006C76A4"/>
    <w:rPr>
      <w:rFonts w:ascii="Courier New" w:hAnsi="Courier New"/>
    </w:rPr>
  </w:style>
  <w:style w:type="character" w:customStyle="1" w:styleId="WW8Num6z2">
    <w:name w:val="WW8Num6z2"/>
    <w:rsid w:val="006C76A4"/>
    <w:rPr>
      <w:rFonts w:ascii="Wingdings" w:hAnsi="Wingdings"/>
    </w:rPr>
  </w:style>
  <w:style w:type="character" w:customStyle="1" w:styleId="WW8Num8z1">
    <w:name w:val="WW8Num8z1"/>
    <w:rsid w:val="006C76A4"/>
    <w:rPr>
      <w:rFonts w:ascii="Courier New" w:hAnsi="Courier New"/>
    </w:rPr>
  </w:style>
  <w:style w:type="character" w:customStyle="1" w:styleId="WW8Num8z3">
    <w:name w:val="WW8Num8z3"/>
    <w:rsid w:val="006C76A4"/>
    <w:rPr>
      <w:rFonts w:ascii="Symbol" w:hAnsi="Symbol"/>
    </w:rPr>
  </w:style>
  <w:style w:type="character" w:customStyle="1" w:styleId="WW8Num10z1">
    <w:name w:val="WW8Num10z1"/>
    <w:rsid w:val="006C76A4"/>
    <w:rPr>
      <w:rFonts w:ascii="Courier New" w:hAnsi="Courier New"/>
    </w:rPr>
  </w:style>
  <w:style w:type="character" w:customStyle="1" w:styleId="WW8Num10z2">
    <w:name w:val="WW8Num10z2"/>
    <w:rsid w:val="006C76A4"/>
    <w:rPr>
      <w:rFonts w:ascii="Wingdings" w:hAnsi="Wingdings"/>
    </w:rPr>
  </w:style>
  <w:style w:type="character" w:customStyle="1" w:styleId="WW8Num12z1">
    <w:name w:val="WW8Num12z1"/>
    <w:rsid w:val="006C76A4"/>
    <w:rPr>
      <w:rFonts w:ascii="Courier New" w:hAnsi="Courier New"/>
    </w:rPr>
  </w:style>
  <w:style w:type="character" w:customStyle="1" w:styleId="WW8Num12z2">
    <w:name w:val="WW8Num12z2"/>
    <w:rsid w:val="006C76A4"/>
    <w:rPr>
      <w:rFonts w:ascii="Wingdings" w:hAnsi="Wingdings"/>
    </w:rPr>
  </w:style>
  <w:style w:type="character" w:customStyle="1" w:styleId="WW8Num15z1">
    <w:name w:val="WW8Num15z1"/>
    <w:rsid w:val="006C76A4"/>
    <w:rPr>
      <w:rFonts w:ascii="Courier New" w:hAnsi="Courier New"/>
    </w:rPr>
  </w:style>
  <w:style w:type="character" w:customStyle="1" w:styleId="WW8Num15z2">
    <w:name w:val="WW8Num15z2"/>
    <w:rsid w:val="006C76A4"/>
    <w:rPr>
      <w:rFonts w:ascii="Wingdings" w:hAnsi="Wingdings"/>
    </w:rPr>
  </w:style>
  <w:style w:type="character" w:customStyle="1" w:styleId="WW8Num17z1">
    <w:name w:val="WW8Num17z1"/>
    <w:rsid w:val="006C76A4"/>
    <w:rPr>
      <w:rFonts w:ascii="Courier New" w:hAnsi="Courier New"/>
    </w:rPr>
  </w:style>
  <w:style w:type="character" w:customStyle="1" w:styleId="WW8Num17z2">
    <w:name w:val="WW8Num17z2"/>
    <w:rsid w:val="006C76A4"/>
    <w:rPr>
      <w:rFonts w:ascii="Wingdings" w:hAnsi="Wingdings"/>
    </w:rPr>
  </w:style>
  <w:style w:type="character" w:customStyle="1" w:styleId="WW8Num18z1">
    <w:name w:val="WW8Num18z1"/>
    <w:rsid w:val="006C76A4"/>
    <w:rPr>
      <w:rFonts w:ascii="Courier New" w:hAnsi="Courier New"/>
    </w:rPr>
  </w:style>
  <w:style w:type="character" w:customStyle="1" w:styleId="WW8Num18z2">
    <w:name w:val="WW8Num18z2"/>
    <w:rsid w:val="006C76A4"/>
    <w:rPr>
      <w:rFonts w:ascii="Wingdings" w:hAnsi="Wingdings"/>
    </w:rPr>
  </w:style>
  <w:style w:type="character" w:customStyle="1" w:styleId="WW8Num19z1">
    <w:name w:val="WW8Num19z1"/>
    <w:rsid w:val="006C76A4"/>
    <w:rPr>
      <w:rFonts w:ascii="Courier New" w:hAnsi="Courier New"/>
    </w:rPr>
  </w:style>
  <w:style w:type="character" w:customStyle="1" w:styleId="WW8Num19z2">
    <w:name w:val="WW8Num19z2"/>
    <w:rsid w:val="006C76A4"/>
    <w:rPr>
      <w:rFonts w:ascii="Wingdings" w:hAnsi="Wingdings"/>
    </w:rPr>
  </w:style>
  <w:style w:type="character" w:customStyle="1" w:styleId="WW8Num20z1">
    <w:name w:val="WW8Num20z1"/>
    <w:rsid w:val="006C76A4"/>
    <w:rPr>
      <w:rFonts w:ascii="Courier New" w:hAnsi="Courier New"/>
    </w:rPr>
  </w:style>
  <w:style w:type="character" w:customStyle="1" w:styleId="WW8Num20z2">
    <w:name w:val="WW8Num20z2"/>
    <w:rsid w:val="006C76A4"/>
    <w:rPr>
      <w:rFonts w:ascii="Wingdings" w:hAnsi="Wingdings"/>
    </w:rPr>
  </w:style>
  <w:style w:type="character" w:customStyle="1" w:styleId="WW8Num23z1">
    <w:name w:val="WW8Num23z1"/>
    <w:rsid w:val="006C76A4"/>
    <w:rPr>
      <w:b/>
    </w:rPr>
  </w:style>
  <w:style w:type="character" w:customStyle="1" w:styleId="WW8Num24z1">
    <w:name w:val="WW8Num24z1"/>
    <w:rsid w:val="006C76A4"/>
    <w:rPr>
      <w:rFonts w:ascii="Courier New" w:hAnsi="Courier New"/>
    </w:rPr>
  </w:style>
  <w:style w:type="character" w:customStyle="1" w:styleId="WW8Num24z2">
    <w:name w:val="WW8Num24z2"/>
    <w:rsid w:val="006C76A4"/>
    <w:rPr>
      <w:rFonts w:ascii="Wingdings" w:hAnsi="Wingdings"/>
    </w:rPr>
  </w:style>
  <w:style w:type="character" w:customStyle="1" w:styleId="WW8Num25z1">
    <w:name w:val="WW8Num25z1"/>
    <w:rsid w:val="006C76A4"/>
    <w:rPr>
      <w:rFonts w:ascii="Courier New" w:hAnsi="Courier New"/>
    </w:rPr>
  </w:style>
  <w:style w:type="character" w:customStyle="1" w:styleId="WW8Num25z3">
    <w:name w:val="WW8Num25z3"/>
    <w:rsid w:val="006C76A4"/>
    <w:rPr>
      <w:rFonts w:ascii="Symbol" w:hAnsi="Symbol"/>
    </w:rPr>
  </w:style>
  <w:style w:type="character" w:customStyle="1" w:styleId="WW8Num26z1">
    <w:name w:val="WW8Num26z1"/>
    <w:rsid w:val="006C76A4"/>
    <w:rPr>
      <w:rFonts w:ascii="Courier New" w:hAnsi="Courier New"/>
    </w:rPr>
  </w:style>
  <w:style w:type="character" w:customStyle="1" w:styleId="WW8Num26z2">
    <w:name w:val="WW8Num26z2"/>
    <w:rsid w:val="006C76A4"/>
    <w:rPr>
      <w:rFonts w:ascii="Wingdings" w:hAnsi="Wingdings"/>
    </w:rPr>
  </w:style>
  <w:style w:type="character" w:customStyle="1" w:styleId="Fuentedeprrafopredeter1">
    <w:name w:val="Fuente de párrafo predeter.1"/>
    <w:rsid w:val="006C76A4"/>
  </w:style>
  <w:style w:type="character" w:customStyle="1" w:styleId="DeltaViewInsertion">
    <w:name w:val="DeltaView Insertion"/>
    <w:rsid w:val="006C76A4"/>
    <w:rPr>
      <w:color w:val="0000FF"/>
      <w:spacing w:val="0"/>
      <w:u w:val="double"/>
    </w:rPr>
  </w:style>
  <w:style w:type="character" w:styleId="Nmerodepgina">
    <w:name w:val="page number"/>
    <w:uiPriority w:val="99"/>
    <w:rsid w:val="006C76A4"/>
    <w:rPr>
      <w:rFonts w:cs="Times New Roman"/>
    </w:rPr>
  </w:style>
  <w:style w:type="character" w:styleId="Textoennegrita">
    <w:name w:val="Strong"/>
    <w:uiPriority w:val="22"/>
    <w:qFormat/>
    <w:rsid w:val="006C76A4"/>
    <w:rPr>
      <w:b/>
    </w:rPr>
  </w:style>
  <w:style w:type="character" w:customStyle="1" w:styleId="Carcterdenumeracin">
    <w:name w:val="Carácter de numeración"/>
    <w:rsid w:val="006C76A4"/>
  </w:style>
  <w:style w:type="character" w:customStyle="1" w:styleId="BodyTextChar">
    <w:name w:val="Body Text Char"/>
    <w:rsid w:val="006C76A4"/>
    <w:rPr>
      <w:rFonts w:cs="Times New Roman"/>
      <w:kern w:val="1"/>
      <w:sz w:val="24"/>
      <w:szCs w:val="24"/>
      <w:lang w:val="es-MX"/>
    </w:rPr>
  </w:style>
  <w:style w:type="character" w:customStyle="1" w:styleId="BodyTextChar1">
    <w:name w:val="Body Text Char1"/>
    <w:rsid w:val="006C76A4"/>
    <w:rPr>
      <w:sz w:val="24"/>
      <w:lang w:val="es-ES" w:eastAsia="ar-SA" w:bidi="ar-SA"/>
    </w:rPr>
  </w:style>
  <w:style w:type="character" w:customStyle="1" w:styleId="FooterChar">
    <w:name w:val="Footer Char"/>
    <w:rsid w:val="006C76A4"/>
    <w:rPr>
      <w:lang w:val="es-MX"/>
    </w:rPr>
  </w:style>
  <w:style w:type="character" w:customStyle="1" w:styleId="FooterChar1">
    <w:name w:val="Footer Char1"/>
    <w:rsid w:val="006C76A4"/>
    <w:rPr>
      <w:sz w:val="24"/>
      <w:lang w:val="es-ES" w:eastAsia="ar-SA" w:bidi="ar-SA"/>
    </w:rPr>
  </w:style>
  <w:style w:type="character" w:customStyle="1" w:styleId="HeaderChar">
    <w:name w:val="Header Char"/>
    <w:rsid w:val="006C76A4"/>
    <w:rPr>
      <w:rFonts w:ascii="Arial" w:hAnsi="Arial"/>
      <w:sz w:val="20"/>
      <w:lang w:val="es-ES_tradnl"/>
    </w:rPr>
  </w:style>
  <w:style w:type="character" w:customStyle="1" w:styleId="HeaderChar1">
    <w:name w:val="Header Char1"/>
    <w:rsid w:val="006C76A4"/>
    <w:rPr>
      <w:rFonts w:ascii="Arial" w:hAnsi="Arial"/>
      <w:lang w:val="es-ES_tradnl" w:eastAsia="ar-SA" w:bidi="ar-SA"/>
    </w:rPr>
  </w:style>
  <w:style w:type="character" w:customStyle="1" w:styleId="TitleChar">
    <w:name w:val="Title Char"/>
    <w:rsid w:val="006C76A4"/>
    <w:rPr>
      <w:rFonts w:ascii="Cambria" w:hAnsi="Cambria" w:cs="Times New Roman"/>
      <w:b/>
      <w:bCs/>
      <w:kern w:val="1"/>
      <w:sz w:val="32"/>
      <w:szCs w:val="32"/>
      <w:lang w:val="es-MX"/>
    </w:rPr>
  </w:style>
  <w:style w:type="character" w:customStyle="1" w:styleId="SubtitleChar">
    <w:name w:val="Subtitle Char"/>
    <w:rsid w:val="006C76A4"/>
    <w:rPr>
      <w:rFonts w:ascii="Cambria" w:hAnsi="Cambria" w:cs="Times New Roman"/>
      <w:kern w:val="1"/>
      <w:sz w:val="24"/>
      <w:szCs w:val="24"/>
      <w:lang w:val="es-MX"/>
    </w:rPr>
  </w:style>
  <w:style w:type="character" w:customStyle="1" w:styleId="BodyTextIndentChar">
    <w:name w:val="Body Text Indent Char"/>
    <w:rsid w:val="006C76A4"/>
    <w:rPr>
      <w:rFonts w:cs="Times New Roman"/>
      <w:kern w:val="1"/>
      <w:sz w:val="24"/>
      <w:szCs w:val="24"/>
      <w:lang w:val="es-MX"/>
    </w:rPr>
  </w:style>
  <w:style w:type="character" w:customStyle="1" w:styleId="BodyTextIndent3Char">
    <w:name w:val="Body Text Indent 3 Char"/>
    <w:rsid w:val="006C76A4"/>
    <w:rPr>
      <w:sz w:val="16"/>
      <w:szCs w:val="16"/>
    </w:rPr>
  </w:style>
  <w:style w:type="character" w:customStyle="1" w:styleId="WW8Num26z3">
    <w:name w:val="WW8Num26z3"/>
    <w:rsid w:val="006C76A4"/>
    <w:rPr>
      <w:rFonts w:ascii="Symbol" w:hAnsi="Symbol"/>
    </w:rPr>
  </w:style>
  <w:style w:type="character" w:customStyle="1" w:styleId="WW8Num29z2">
    <w:name w:val="WW8Num29z2"/>
    <w:rsid w:val="006C76A4"/>
  </w:style>
  <w:style w:type="character" w:customStyle="1" w:styleId="WW8Num31z1">
    <w:name w:val="WW8Num31z1"/>
    <w:rsid w:val="006C76A4"/>
    <w:rPr>
      <w:rFonts w:ascii="Courier New" w:hAnsi="Courier New"/>
    </w:rPr>
  </w:style>
  <w:style w:type="character" w:customStyle="1" w:styleId="WW8Num31z2">
    <w:name w:val="WW8Num31z2"/>
    <w:rsid w:val="006C76A4"/>
    <w:rPr>
      <w:rFonts w:ascii="Wingdings" w:hAnsi="Wingdings"/>
    </w:rPr>
  </w:style>
  <w:style w:type="character" w:customStyle="1" w:styleId="WW8Num32z1">
    <w:name w:val="WW8Num32z1"/>
    <w:rsid w:val="006C76A4"/>
    <w:rPr>
      <w:rFonts w:ascii="Courier New" w:hAnsi="Courier New"/>
    </w:rPr>
  </w:style>
  <w:style w:type="character" w:customStyle="1" w:styleId="WW8Num32z2">
    <w:name w:val="WW8Num32z2"/>
    <w:rsid w:val="006C76A4"/>
    <w:rPr>
      <w:rFonts w:ascii="Wingdings" w:hAnsi="Wingdings"/>
    </w:rPr>
  </w:style>
  <w:style w:type="character" w:customStyle="1" w:styleId="WW8Num34z1">
    <w:name w:val="WW8Num34z1"/>
    <w:rsid w:val="006C76A4"/>
    <w:rPr>
      <w:rFonts w:ascii="Courier New" w:hAnsi="Courier New"/>
    </w:rPr>
  </w:style>
  <w:style w:type="character" w:customStyle="1" w:styleId="WW8Num34z2">
    <w:name w:val="WW8Num34z2"/>
    <w:rsid w:val="006C76A4"/>
    <w:rPr>
      <w:rFonts w:ascii="Wingdings" w:hAnsi="Wingdings"/>
    </w:rPr>
  </w:style>
  <w:style w:type="character" w:customStyle="1" w:styleId="WW8Num34z3">
    <w:name w:val="WW8Num34z3"/>
    <w:rsid w:val="006C76A4"/>
    <w:rPr>
      <w:rFonts w:ascii="Symbol" w:hAnsi="Symbol"/>
    </w:rPr>
  </w:style>
  <w:style w:type="character" w:customStyle="1" w:styleId="WW8Num35z1">
    <w:name w:val="WW8Num35z1"/>
    <w:rsid w:val="006C76A4"/>
    <w:rPr>
      <w:rFonts w:ascii="Courier New" w:hAnsi="Courier New"/>
    </w:rPr>
  </w:style>
  <w:style w:type="character" w:customStyle="1" w:styleId="WW8Num35z2">
    <w:name w:val="WW8Num35z2"/>
    <w:rsid w:val="006C76A4"/>
    <w:rPr>
      <w:rFonts w:ascii="Wingdings" w:hAnsi="Wingdings"/>
    </w:rPr>
  </w:style>
  <w:style w:type="character" w:customStyle="1" w:styleId="WW8Num38z1">
    <w:name w:val="WW8Num38z1"/>
    <w:rsid w:val="006C76A4"/>
    <w:rPr>
      <w:rFonts w:ascii="Courier New" w:hAnsi="Courier New"/>
    </w:rPr>
  </w:style>
  <w:style w:type="character" w:customStyle="1" w:styleId="WW8Num38z2">
    <w:name w:val="WW8Num38z2"/>
    <w:rsid w:val="006C76A4"/>
    <w:rPr>
      <w:rFonts w:ascii="Wingdings" w:hAnsi="Wingdings"/>
    </w:rPr>
  </w:style>
  <w:style w:type="character" w:customStyle="1" w:styleId="WW8Num48z1">
    <w:name w:val="WW8Num48z1"/>
    <w:rsid w:val="006C76A4"/>
    <w:rPr>
      <w:rFonts w:ascii="Courier New" w:hAnsi="Courier New"/>
    </w:rPr>
  </w:style>
  <w:style w:type="character" w:customStyle="1" w:styleId="WW8Num48z2">
    <w:name w:val="WW8Num48z2"/>
    <w:rsid w:val="006C76A4"/>
    <w:rPr>
      <w:rFonts w:ascii="Wingdings" w:hAnsi="Wingdings"/>
    </w:rPr>
  </w:style>
  <w:style w:type="character" w:customStyle="1" w:styleId="WW8Num48z3">
    <w:name w:val="WW8Num48z3"/>
    <w:rsid w:val="006C76A4"/>
    <w:rPr>
      <w:rFonts w:ascii="Symbol" w:hAnsi="Symbol"/>
    </w:rPr>
  </w:style>
  <w:style w:type="character" w:customStyle="1" w:styleId="Fuentedeprrafopredeter2">
    <w:name w:val="Fuente de párrafo predeter.2"/>
    <w:rsid w:val="006C76A4"/>
  </w:style>
  <w:style w:type="character" w:customStyle="1" w:styleId="BalloonTextChar">
    <w:name w:val="Balloon Text Char"/>
    <w:rsid w:val="006C76A4"/>
    <w:rPr>
      <w:rFonts w:ascii="Tahoma" w:hAnsi="Tahoma"/>
      <w:sz w:val="16"/>
      <w:lang w:val="es-ES" w:eastAsia="ar-SA" w:bidi="ar-SA"/>
    </w:rPr>
  </w:style>
  <w:style w:type="character" w:customStyle="1" w:styleId="BodyText2Char">
    <w:name w:val="Body Text 2 Char"/>
    <w:rsid w:val="006C76A4"/>
    <w:rPr>
      <w:sz w:val="24"/>
      <w:lang w:val="es-ES" w:eastAsia="ar-SA" w:bidi="ar-SA"/>
    </w:rPr>
  </w:style>
  <w:style w:type="character" w:customStyle="1" w:styleId="BodyText3Char">
    <w:name w:val="Body Text 3 Char"/>
    <w:rsid w:val="006C76A4"/>
    <w:rPr>
      <w:sz w:val="16"/>
      <w:szCs w:val="16"/>
    </w:rPr>
  </w:style>
  <w:style w:type="character" w:customStyle="1" w:styleId="BodyTextIndent2Char">
    <w:name w:val="Body Text Indent 2 Char"/>
    <w:rsid w:val="006C76A4"/>
    <w:rPr>
      <w:sz w:val="24"/>
      <w:lang w:val="es-MX"/>
    </w:rPr>
  </w:style>
  <w:style w:type="character" w:customStyle="1" w:styleId="CommentTextChar">
    <w:name w:val="Comment Text Char"/>
    <w:rsid w:val="006C76A4"/>
    <w:rPr>
      <w:lang w:val="es-MX"/>
    </w:rPr>
  </w:style>
  <w:style w:type="character" w:customStyle="1" w:styleId="CarCar5">
    <w:name w:val="Car Car5"/>
    <w:rsid w:val="006C76A4"/>
    <w:rPr>
      <w:rFonts w:ascii="Arial Narrow" w:hAnsi="Arial Narrow"/>
      <w:sz w:val="22"/>
      <w:lang w:val="es-ES_tradnl"/>
    </w:rPr>
  </w:style>
  <w:style w:type="character" w:styleId="Hipervnculovisitado">
    <w:name w:val="FollowedHyperlink"/>
    <w:uiPriority w:val="99"/>
    <w:rsid w:val="006C76A4"/>
    <w:rPr>
      <w:color w:val="800080"/>
      <w:u w:val="single"/>
    </w:rPr>
  </w:style>
  <w:style w:type="character" w:customStyle="1" w:styleId="CommentReference1">
    <w:name w:val="Comment Reference1"/>
    <w:rsid w:val="006C76A4"/>
    <w:rPr>
      <w:sz w:val="16"/>
    </w:rPr>
  </w:style>
  <w:style w:type="character" w:customStyle="1" w:styleId="DocumentMapChar">
    <w:name w:val="Document Map Char"/>
    <w:rsid w:val="006C76A4"/>
    <w:rPr>
      <w:sz w:val="0"/>
      <w:szCs w:val="0"/>
    </w:rPr>
  </w:style>
  <w:style w:type="character" w:customStyle="1" w:styleId="ITTiCar">
    <w:name w:val="ITT i Car"/>
    <w:aliases w:val="Encabezado Car1,LetterHeader Car3,Cover Page Car1,encabezado Car1,En-tête SQ Car1,ContentsHeader Car1,aria Car1,*Header Car1,*Header Car Car"/>
    <w:rsid w:val="006C76A4"/>
    <w:rPr>
      <w:rFonts w:ascii="Arial" w:hAnsi="Arial"/>
      <w:b/>
      <w:sz w:val="24"/>
    </w:rPr>
  </w:style>
  <w:style w:type="character" w:customStyle="1" w:styleId="CommentSubjectChar">
    <w:name w:val="Comment Subject Char"/>
    <w:rsid w:val="006C76A4"/>
    <w:rPr>
      <w:b/>
      <w:lang w:val="es-ES" w:eastAsia="ar-SA" w:bidi="ar-SA"/>
    </w:rPr>
  </w:style>
  <w:style w:type="character" w:customStyle="1" w:styleId="FootnoteTextChar">
    <w:name w:val="Footnote Text Char"/>
    <w:basedOn w:val="DefaultParagraphFont1"/>
    <w:rsid w:val="006C76A4"/>
  </w:style>
  <w:style w:type="character" w:customStyle="1" w:styleId="EndnoteTextChar">
    <w:name w:val="Endnote Text Char"/>
    <w:basedOn w:val="DefaultParagraphFont1"/>
    <w:rsid w:val="006C76A4"/>
  </w:style>
  <w:style w:type="character" w:customStyle="1" w:styleId="WW-Absatz-Standardschriftart">
    <w:name w:val="WW-Absatz-Standardschriftart"/>
    <w:rsid w:val="006C76A4"/>
  </w:style>
  <w:style w:type="character" w:customStyle="1" w:styleId="WW-Absatz-Standardschriftart1">
    <w:name w:val="WW-Absatz-Standardschriftart1"/>
    <w:uiPriority w:val="99"/>
    <w:rsid w:val="006C76A4"/>
  </w:style>
  <w:style w:type="character" w:customStyle="1" w:styleId="WW-Absatz-Standardschriftart11">
    <w:name w:val="WW-Absatz-Standardschriftart11"/>
    <w:uiPriority w:val="99"/>
    <w:rsid w:val="006C76A4"/>
  </w:style>
  <w:style w:type="character" w:customStyle="1" w:styleId="WW-Absatz-Standardschriftart111">
    <w:name w:val="WW-Absatz-Standardschriftart111"/>
    <w:uiPriority w:val="99"/>
    <w:rsid w:val="006C76A4"/>
  </w:style>
  <w:style w:type="character" w:customStyle="1" w:styleId="WW-Absatz-Standardschriftart1111">
    <w:name w:val="WW-Absatz-Standardschriftart1111"/>
    <w:uiPriority w:val="99"/>
    <w:rsid w:val="006C76A4"/>
  </w:style>
  <w:style w:type="character" w:customStyle="1" w:styleId="WW-Absatz-Standardschriftart11111">
    <w:name w:val="WW-Absatz-Standardschriftart11111"/>
    <w:uiPriority w:val="99"/>
    <w:rsid w:val="006C76A4"/>
  </w:style>
  <w:style w:type="character" w:customStyle="1" w:styleId="WW-Absatz-Standardschriftart111111">
    <w:name w:val="WW-Absatz-Standardschriftart111111"/>
    <w:uiPriority w:val="99"/>
    <w:rsid w:val="006C76A4"/>
  </w:style>
  <w:style w:type="character" w:customStyle="1" w:styleId="WW-Absatz-Standardschriftart1111111">
    <w:name w:val="WW-Absatz-Standardschriftart1111111"/>
    <w:uiPriority w:val="99"/>
    <w:rsid w:val="006C76A4"/>
  </w:style>
  <w:style w:type="character" w:customStyle="1" w:styleId="WW-Absatz-Standardschriftart11111111">
    <w:name w:val="WW-Absatz-Standardschriftart11111111"/>
    <w:uiPriority w:val="99"/>
    <w:rsid w:val="006C76A4"/>
  </w:style>
  <w:style w:type="character" w:customStyle="1" w:styleId="WW-Absatz-Standardschriftart111111111">
    <w:name w:val="WW-Absatz-Standardschriftart111111111"/>
    <w:uiPriority w:val="99"/>
    <w:rsid w:val="006C76A4"/>
  </w:style>
  <w:style w:type="character" w:customStyle="1" w:styleId="Vietas">
    <w:name w:val="Viñetas"/>
    <w:uiPriority w:val="99"/>
    <w:rsid w:val="006C76A4"/>
    <w:rPr>
      <w:rFonts w:ascii="OpenSymbol" w:eastAsia="Times New Roman" w:hAnsi="OpenSymbol"/>
    </w:rPr>
  </w:style>
  <w:style w:type="character" w:customStyle="1" w:styleId="Fuentedeprrafopredeter3">
    <w:name w:val="Fuente de párrafo predeter.3"/>
    <w:uiPriority w:val="99"/>
    <w:rsid w:val="006C76A4"/>
  </w:style>
  <w:style w:type="character" w:customStyle="1" w:styleId="WW-Absatz-Standardschriftart1111111111">
    <w:name w:val="WW-Absatz-Standardschriftart1111111111"/>
    <w:uiPriority w:val="99"/>
    <w:rsid w:val="006C76A4"/>
  </w:style>
  <w:style w:type="character" w:customStyle="1" w:styleId="WW-Absatz-Standardschriftart11111111111">
    <w:name w:val="WW-Absatz-Standardschriftart11111111111"/>
    <w:uiPriority w:val="99"/>
    <w:rsid w:val="006C76A4"/>
  </w:style>
  <w:style w:type="character" w:customStyle="1" w:styleId="WW-Absatz-Standardschriftart111111111111">
    <w:name w:val="WW-Absatz-Standardschriftart111111111111"/>
    <w:uiPriority w:val="99"/>
    <w:rsid w:val="006C76A4"/>
  </w:style>
  <w:style w:type="character" w:customStyle="1" w:styleId="WW-Absatz-Standardschriftart1111111111111">
    <w:name w:val="WW-Absatz-Standardschriftart1111111111111"/>
    <w:uiPriority w:val="99"/>
    <w:rsid w:val="006C76A4"/>
  </w:style>
  <w:style w:type="character" w:customStyle="1" w:styleId="WW8Num1z1">
    <w:name w:val="WW8Num1z1"/>
    <w:rsid w:val="006C76A4"/>
    <w:rPr>
      <w:rFonts w:ascii="Courier New" w:hAnsi="Courier New"/>
    </w:rPr>
  </w:style>
  <w:style w:type="character" w:customStyle="1" w:styleId="WW8Num1z3">
    <w:name w:val="WW8Num1z3"/>
    <w:rsid w:val="006C76A4"/>
    <w:rPr>
      <w:rFonts w:ascii="Symbol" w:hAnsi="Symbol"/>
    </w:rPr>
  </w:style>
  <w:style w:type="character" w:customStyle="1" w:styleId="WW8Num2z3">
    <w:name w:val="WW8Num2z3"/>
    <w:rsid w:val="006C76A4"/>
    <w:rPr>
      <w:rFonts w:ascii="Symbol" w:hAnsi="Symbol"/>
    </w:rPr>
  </w:style>
  <w:style w:type="character" w:customStyle="1" w:styleId="WW8Num3z3">
    <w:name w:val="WW8Num3z3"/>
    <w:rsid w:val="006C76A4"/>
    <w:rPr>
      <w:rFonts w:ascii="Symbol" w:hAnsi="Symbol"/>
    </w:rPr>
  </w:style>
  <w:style w:type="character" w:customStyle="1" w:styleId="WW8Num3z2">
    <w:name w:val="WW8Num3z2"/>
    <w:rsid w:val="006C76A4"/>
    <w:rPr>
      <w:rFonts w:ascii="Wingdings" w:hAnsi="Wingdings"/>
    </w:rPr>
  </w:style>
  <w:style w:type="character" w:customStyle="1" w:styleId="WW8Num3z6">
    <w:name w:val="WW8Num3z6"/>
    <w:rsid w:val="006C76A4"/>
    <w:rPr>
      <w:rFonts w:ascii="Symbol" w:hAnsi="Symbol"/>
    </w:rPr>
  </w:style>
  <w:style w:type="character" w:customStyle="1" w:styleId="WW8Num9z1">
    <w:name w:val="WW8Num9z1"/>
    <w:uiPriority w:val="99"/>
    <w:rsid w:val="006C76A4"/>
    <w:rPr>
      <w:rFonts w:ascii="Courier New" w:hAnsi="Courier New"/>
      <w:color w:val="auto"/>
    </w:rPr>
  </w:style>
  <w:style w:type="character" w:customStyle="1" w:styleId="WW8Num16z1">
    <w:name w:val="WW8Num16z1"/>
    <w:uiPriority w:val="99"/>
    <w:rsid w:val="006C76A4"/>
    <w:rPr>
      <w:rFonts w:ascii="Wingdings 2" w:hAnsi="Wingdings 2"/>
      <w:sz w:val="18"/>
    </w:rPr>
  </w:style>
  <w:style w:type="character" w:customStyle="1" w:styleId="WW8Num16z2">
    <w:name w:val="WW8Num16z2"/>
    <w:rsid w:val="006C76A4"/>
    <w:rPr>
      <w:rFonts w:ascii="StarSymbol" w:hAnsi="StarSymbol"/>
      <w:sz w:val="18"/>
    </w:rPr>
  </w:style>
  <w:style w:type="character" w:customStyle="1" w:styleId="WW8Num27z1">
    <w:name w:val="WW8Num27z1"/>
    <w:uiPriority w:val="99"/>
    <w:rsid w:val="006C76A4"/>
    <w:rPr>
      <w:rFonts w:ascii="Courier New" w:hAnsi="Courier New"/>
    </w:rPr>
  </w:style>
  <w:style w:type="character" w:customStyle="1" w:styleId="WW8Num27z3">
    <w:name w:val="WW8Num27z3"/>
    <w:rsid w:val="006C76A4"/>
    <w:rPr>
      <w:rFonts w:ascii="Symbol" w:hAnsi="Symbol"/>
    </w:rPr>
  </w:style>
  <w:style w:type="character" w:customStyle="1" w:styleId="WW8Num29z1">
    <w:name w:val="WW8Num29z1"/>
    <w:uiPriority w:val="99"/>
    <w:rsid w:val="006C76A4"/>
    <w:rPr>
      <w:rFonts w:ascii="Courier New" w:hAnsi="Courier New"/>
    </w:rPr>
  </w:style>
  <w:style w:type="character" w:customStyle="1" w:styleId="WW8Num29z3">
    <w:name w:val="WW8Num29z3"/>
    <w:uiPriority w:val="99"/>
    <w:rsid w:val="006C76A4"/>
    <w:rPr>
      <w:rFonts w:ascii="Symbol" w:hAnsi="Symbol"/>
    </w:rPr>
  </w:style>
  <w:style w:type="character" w:customStyle="1" w:styleId="WW8Num32z3">
    <w:name w:val="WW8Num32z3"/>
    <w:uiPriority w:val="99"/>
    <w:rsid w:val="006C76A4"/>
    <w:rPr>
      <w:rFonts w:ascii="Symbol" w:hAnsi="Symbol"/>
    </w:rPr>
  </w:style>
  <w:style w:type="character" w:customStyle="1" w:styleId="WW8Num36z1">
    <w:name w:val="WW8Num36z1"/>
    <w:rsid w:val="006C76A4"/>
    <w:rPr>
      <w:rFonts w:ascii="Courier New" w:hAnsi="Courier New"/>
    </w:rPr>
  </w:style>
  <w:style w:type="character" w:customStyle="1" w:styleId="WW8Num36z2">
    <w:name w:val="WW8Num36z2"/>
    <w:uiPriority w:val="99"/>
    <w:rsid w:val="006C76A4"/>
    <w:rPr>
      <w:rFonts w:ascii="Wingdings" w:hAnsi="Wingdings"/>
    </w:rPr>
  </w:style>
  <w:style w:type="character" w:customStyle="1" w:styleId="WW8Num36z3">
    <w:name w:val="WW8Num36z3"/>
    <w:rsid w:val="006C76A4"/>
    <w:rPr>
      <w:rFonts w:ascii="Symbol" w:hAnsi="Symbol"/>
    </w:rPr>
  </w:style>
  <w:style w:type="character" w:customStyle="1" w:styleId="WW8Num39z2">
    <w:name w:val="WW8Num39z2"/>
    <w:uiPriority w:val="99"/>
    <w:rsid w:val="006C76A4"/>
    <w:rPr>
      <w:rFonts w:ascii="Wingdings" w:hAnsi="Wingdings"/>
    </w:rPr>
  </w:style>
  <w:style w:type="character" w:customStyle="1" w:styleId="WW8Num39z3">
    <w:name w:val="WW8Num39z3"/>
    <w:rsid w:val="006C76A4"/>
    <w:rPr>
      <w:rFonts w:ascii="Symbol" w:hAnsi="Symbol"/>
    </w:rPr>
  </w:style>
  <w:style w:type="character" w:customStyle="1" w:styleId="WW8Num40z1">
    <w:name w:val="WW8Num40z1"/>
    <w:rsid w:val="006C76A4"/>
    <w:rPr>
      <w:rFonts w:ascii="Courier New" w:hAnsi="Courier New"/>
    </w:rPr>
  </w:style>
  <w:style w:type="character" w:customStyle="1" w:styleId="WW8Num40z3">
    <w:name w:val="WW8Num40z3"/>
    <w:rsid w:val="006C76A4"/>
    <w:rPr>
      <w:rFonts w:ascii="Symbol" w:hAnsi="Symbol"/>
    </w:rPr>
  </w:style>
  <w:style w:type="character" w:customStyle="1" w:styleId="WW8Num4z6">
    <w:name w:val="WW8Num4z6"/>
    <w:rsid w:val="006C76A4"/>
    <w:rPr>
      <w:rFonts w:ascii="Symbol" w:hAnsi="Symbol"/>
    </w:rPr>
  </w:style>
  <w:style w:type="character" w:customStyle="1" w:styleId="WW8Num21z1">
    <w:name w:val="WW8Num21z1"/>
    <w:rsid w:val="006C76A4"/>
    <w:rPr>
      <w:rFonts w:ascii="Wingdings 2" w:hAnsi="Wingdings 2"/>
      <w:sz w:val="18"/>
    </w:rPr>
  </w:style>
  <w:style w:type="character" w:customStyle="1" w:styleId="WW8Num21z2">
    <w:name w:val="WW8Num21z2"/>
    <w:rsid w:val="006C76A4"/>
    <w:rPr>
      <w:rFonts w:ascii="StarSymbol" w:hAnsi="StarSymbol"/>
      <w:sz w:val="18"/>
    </w:rPr>
  </w:style>
  <w:style w:type="character" w:customStyle="1" w:styleId="WW8Num22z1">
    <w:name w:val="WW8Num22z1"/>
    <w:rsid w:val="006C76A4"/>
    <w:rPr>
      <w:rFonts w:ascii="Wingdings 2" w:hAnsi="Wingdings 2"/>
      <w:sz w:val="18"/>
    </w:rPr>
  </w:style>
  <w:style w:type="character" w:customStyle="1" w:styleId="WW8Num22z2">
    <w:name w:val="WW8Num22z2"/>
    <w:rsid w:val="006C76A4"/>
    <w:rPr>
      <w:rFonts w:ascii="StarSymbol" w:hAnsi="StarSymbol"/>
      <w:sz w:val="18"/>
    </w:rPr>
  </w:style>
  <w:style w:type="paragraph" w:customStyle="1" w:styleId="Encabezado5">
    <w:name w:val="Encabezado5"/>
    <w:basedOn w:val="Normal"/>
    <w:next w:val="Textoindependiente"/>
    <w:uiPriority w:val="99"/>
    <w:rsid w:val="006C76A4"/>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uiPriority w:val="99"/>
    <w:rsid w:val="006C76A4"/>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uiPriority w:val="99"/>
    <w:rsid w:val="006C76A4"/>
    <w:rPr>
      <w:rFonts w:ascii="Times New Roman" w:eastAsia="Times New Roman" w:hAnsi="Times New Roman" w:cs="Times New Roman"/>
      <w:noProof/>
      <w:sz w:val="24"/>
      <w:szCs w:val="20"/>
      <w:lang w:val="es-ES" w:eastAsia="ar-SA"/>
    </w:rPr>
  </w:style>
  <w:style w:type="paragraph" w:styleId="Lista">
    <w:name w:val="List"/>
    <w:basedOn w:val="Textoindependiente"/>
    <w:uiPriority w:val="99"/>
    <w:rsid w:val="006C76A4"/>
    <w:rPr>
      <w:rFonts w:cs="Tahoma"/>
    </w:rPr>
  </w:style>
  <w:style w:type="paragraph" w:customStyle="1" w:styleId="Etiqueta">
    <w:name w:val="Etiqueta"/>
    <w:basedOn w:val="Normal"/>
    <w:rsid w:val="006C76A4"/>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6C76A4"/>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6C76A4"/>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6C76A4"/>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6C76A4"/>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6C76A4"/>
  </w:style>
  <w:style w:type="paragraph" w:customStyle="1" w:styleId="Encabezado1">
    <w:name w:val="Encabezado1"/>
    <w:basedOn w:val="Normal"/>
    <w:next w:val="Textonormal"/>
    <w:rsid w:val="006C76A4"/>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uiPriority w:val="10"/>
    <w:qFormat/>
    <w:rsid w:val="006C76A4"/>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uiPriority w:val="10"/>
    <w:rsid w:val="006C76A4"/>
    <w:rPr>
      <w:rFonts w:ascii="Times New Roman" w:eastAsia="Times New Roman" w:hAnsi="Times New Roman" w:cs="Times New Roman"/>
      <w:b/>
      <w:noProof/>
      <w:sz w:val="28"/>
      <w:szCs w:val="20"/>
      <w:lang w:val="es-ES" w:eastAsia="ar-SA"/>
    </w:rPr>
  </w:style>
  <w:style w:type="paragraph" w:customStyle="1" w:styleId="Textodeglobo1">
    <w:name w:val="Texto de globo1"/>
    <w:basedOn w:val="Normal"/>
    <w:rsid w:val="006C76A4"/>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6C76A4"/>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6C76A4"/>
    <w:pPr>
      <w:jc w:val="center"/>
    </w:pPr>
    <w:rPr>
      <w:b/>
    </w:rPr>
  </w:style>
  <w:style w:type="paragraph" w:customStyle="1" w:styleId="Sangra3detindependiente1">
    <w:name w:val="Sangría 3 de t. independiente1"/>
    <w:basedOn w:val="Normal"/>
    <w:rsid w:val="006C76A4"/>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uiPriority w:val="99"/>
    <w:rsid w:val="006C76A4"/>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uiPriority w:val="99"/>
    <w:rsid w:val="006C76A4"/>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6C76A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6C76A4"/>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rsid w:val="006C76A4"/>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uiPriority w:val="99"/>
    <w:rsid w:val="006C76A4"/>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1">
    <w:name w:val="Texto independiente 211"/>
    <w:basedOn w:val="Normal"/>
    <w:uiPriority w:val="99"/>
    <w:rsid w:val="006C76A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6C76A4"/>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6C76A4"/>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6C76A4"/>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customStyle="1" w:styleId="xl25">
    <w:name w:val="xl25"/>
    <w:basedOn w:val="Normal"/>
    <w:rsid w:val="006C76A4"/>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6C76A4"/>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6C76A4"/>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6C76A4"/>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6C76A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6C76A4"/>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6C76A4"/>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6C76A4"/>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6C76A4"/>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6C76A4"/>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6C76A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6C76A4"/>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6C76A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6C76A4"/>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6C76A4"/>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6C76A4"/>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6C76A4"/>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6C76A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6C76A4"/>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6C76A4"/>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6C76A4"/>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6C76A4"/>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6C76A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6C76A4"/>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6C76A4"/>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6C76A4"/>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6C76A4"/>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6C76A4"/>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6C76A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6C76A4"/>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6C76A4"/>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6C76A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6C76A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6C76A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6C76A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6C76A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6C76A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6C76A4"/>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6C76A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6C76A4"/>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6C76A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6C76A4"/>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6C76A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6C76A4"/>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6C76A4"/>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6C76A4"/>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6C76A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6C76A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6C76A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6C76A4"/>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6C76A4"/>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6C76A4"/>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6C76A4"/>
    <w:pPr>
      <w:keepNext w:val="0"/>
      <w:keepLines w:val="0"/>
      <w:suppressAutoHyphens/>
      <w:autoSpaceDE w:val="0"/>
      <w:spacing w:before="0" w:line="216" w:lineRule="atLeast"/>
      <w:jc w:val="center"/>
    </w:pPr>
    <w:rPr>
      <w:rFonts w:ascii="CG Palacio (WN)" w:eastAsia="Times New Roman" w:hAnsi="CG Palacio (WN)" w:cs="Times New Roman"/>
      <w:bCs w:val="0"/>
      <w:noProof/>
      <w:color w:val="auto"/>
      <w:kern w:val="1"/>
      <w:szCs w:val="20"/>
      <w:lang w:val="es-ES_tradnl" w:eastAsia="ar-SA"/>
    </w:rPr>
  </w:style>
  <w:style w:type="paragraph" w:customStyle="1" w:styleId="texto">
    <w:name w:val="texto"/>
    <w:basedOn w:val="Normal"/>
    <w:rsid w:val="006C76A4"/>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6C76A4"/>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6C76A4"/>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6C76A4"/>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6C76A4"/>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6C76A4"/>
  </w:style>
  <w:style w:type="paragraph" w:customStyle="1" w:styleId="BodyTextIndent31">
    <w:name w:val="Body Text Indent 31"/>
    <w:basedOn w:val="Normal"/>
    <w:rsid w:val="006C76A4"/>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6C76A4"/>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6C76A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6C76A4"/>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6C76A4"/>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6C76A4"/>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6C76A4"/>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6C76A4"/>
    <w:pPr>
      <w:tabs>
        <w:tab w:val="left" w:pos="1584"/>
      </w:tabs>
      <w:ind w:left="1584" w:hanging="1584"/>
    </w:pPr>
    <w:rPr>
      <w:b/>
      <w:bCs/>
      <w:sz w:val="21"/>
      <w:szCs w:val="21"/>
    </w:rPr>
  </w:style>
  <w:style w:type="paragraph" w:customStyle="1" w:styleId="BodyText25">
    <w:name w:val="Body Text 25"/>
    <w:basedOn w:val="Normal"/>
    <w:uiPriority w:val="99"/>
    <w:rsid w:val="006C76A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6C76A4"/>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6C76A4"/>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6C76A4"/>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6C76A4"/>
    <w:pPr>
      <w:numPr>
        <w:numId w:val="25"/>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6C76A4"/>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6C76A4"/>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6C76A4"/>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6C76A4"/>
    <w:pPr>
      <w:numPr>
        <w:numId w:val="26"/>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6C76A4"/>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6C76A4"/>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34"/>
    <w:qFormat/>
    <w:rsid w:val="006C76A4"/>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6C76A4"/>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6C76A4"/>
    <w:pPr>
      <w:suppressAutoHyphens/>
    </w:pPr>
    <w:rPr>
      <w:b/>
      <w:bCs/>
      <w:lang w:val="es-ES"/>
    </w:rPr>
  </w:style>
  <w:style w:type="paragraph" w:customStyle="1" w:styleId="Textodebloque2">
    <w:name w:val="Texto de bloque2"/>
    <w:basedOn w:val="Normal"/>
    <w:rsid w:val="006C76A4"/>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6C76A4"/>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6C76A4"/>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noProof/>
      <w:sz w:val="20"/>
      <w:szCs w:val="20"/>
      <w:lang w:val="es-ES_tradnl" w:eastAsia="ar-SA"/>
    </w:rPr>
  </w:style>
  <w:style w:type="paragraph" w:styleId="TDC7">
    <w:name w:val="toc 7"/>
    <w:basedOn w:val="Normal"/>
    <w:next w:val="Normal"/>
    <w:uiPriority w:val="39"/>
    <w:rsid w:val="006C76A4"/>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noProof/>
      <w:sz w:val="20"/>
      <w:szCs w:val="20"/>
      <w:lang w:val="es-ES_tradnl" w:eastAsia="ar-SA"/>
    </w:rPr>
  </w:style>
  <w:style w:type="paragraph" w:styleId="TDC6">
    <w:name w:val="toc 6"/>
    <w:basedOn w:val="Normal"/>
    <w:next w:val="Normal"/>
    <w:uiPriority w:val="39"/>
    <w:rsid w:val="006C76A4"/>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noProof/>
      <w:sz w:val="20"/>
      <w:szCs w:val="20"/>
      <w:lang w:val="es-ES_tradnl" w:eastAsia="ar-SA"/>
    </w:rPr>
  </w:style>
  <w:style w:type="paragraph" w:styleId="TDC5">
    <w:name w:val="toc 5"/>
    <w:basedOn w:val="Normal"/>
    <w:next w:val="Normal"/>
    <w:uiPriority w:val="39"/>
    <w:rsid w:val="006C76A4"/>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noProof/>
      <w:sz w:val="20"/>
      <w:szCs w:val="20"/>
      <w:lang w:val="es-ES_tradnl" w:eastAsia="ar-SA"/>
    </w:rPr>
  </w:style>
  <w:style w:type="paragraph" w:styleId="TDC4">
    <w:name w:val="toc 4"/>
    <w:basedOn w:val="Normal"/>
    <w:next w:val="Normal"/>
    <w:uiPriority w:val="39"/>
    <w:rsid w:val="006C76A4"/>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noProof/>
      <w:sz w:val="20"/>
      <w:szCs w:val="20"/>
      <w:lang w:val="es-ES_tradnl" w:eastAsia="ar-SA"/>
    </w:rPr>
  </w:style>
  <w:style w:type="paragraph" w:styleId="TDC3">
    <w:name w:val="toc 3"/>
    <w:basedOn w:val="Normal"/>
    <w:next w:val="Normal"/>
    <w:uiPriority w:val="39"/>
    <w:qFormat/>
    <w:rsid w:val="006C76A4"/>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noProof/>
      <w:sz w:val="20"/>
      <w:szCs w:val="20"/>
      <w:lang w:val="es-ES_tradnl" w:eastAsia="ar-SA"/>
    </w:rPr>
  </w:style>
  <w:style w:type="paragraph" w:styleId="TDC2">
    <w:name w:val="toc 2"/>
    <w:basedOn w:val="Normal"/>
    <w:next w:val="Normal"/>
    <w:uiPriority w:val="39"/>
    <w:qFormat/>
    <w:rsid w:val="006C76A4"/>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noProof/>
      <w:sz w:val="20"/>
      <w:szCs w:val="20"/>
      <w:lang w:val="es-ES_tradnl" w:eastAsia="ar-SA"/>
    </w:rPr>
  </w:style>
  <w:style w:type="paragraph" w:styleId="TDC1">
    <w:name w:val="toc 1"/>
    <w:basedOn w:val="Normal"/>
    <w:next w:val="Normal"/>
    <w:uiPriority w:val="39"/>
    <w:qFormat/>
    <w:rsid w:val="006C76A4"/>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noProof/>
      <w:sz w:val="20"/>
      <w:szCs w:val="20"/>
      <w:lang w:val="es-ES_tradnl" w:eastAsia="ar-SA"/>
    </w:rPr>
  </w:style>
  <w:style w:type="paragraph" w:customStyle="1" w:styleId="WW-ndice7">
    <w:name w:val="WW-Índice 7"/>
    <w:basedOn w:val="Normal"/>
    <w:next w:val="Normal"/>
    <w:rsid w:val="006C76A4"/>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6C76A4"/>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6C76A4"/>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6C76A4"/>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6C76A4"/>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6C76A4"/>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6C76A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6C76A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uiPriority w:val="99"/>
    <w:rsid w:val="006C76A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uiPriority w:val="99"/>
    <w:rsid w:val="006C76A4"/>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6C76A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6C76A4"/>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6C76A4"/>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6C76A4"/>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6C76A4"/>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6C76A4"/>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6C76A4"/>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6C76A4"/>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6C76A4"/>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6C76A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rsid w:val="006C76A4"/>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6C76A4"/>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6C76A4"/>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6C76A4"/>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customStyle="1" w:styleId="Tablaconcuadrcula1">
    <w:name w:val="Tabla con cuadrícula1"/>
    <w:basedOn w:val="Tablanormal"/>
    <w:next w:val="Tablaconcuadrcula"/>
    <w:rsid w:val="006C76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uiPriority w:val="99"/>
    <w:rsid w:val="006C76A4"/>
    <w:rPr>
      <w:sz w:val="16"/>
      <w:szCs w:val="16"/>
    </w:rPr>
  </w:style>
  <w:style w:type="paragraph" w:styleId="Textocomentario">
    <w:name w:val="annotation text"/>
    <w:basedOn w:val="Normal"/>
    <w:link w:val="TextocomentarioCar"/>
    <w:uiPriority w:val="99"/>
    <w:rsid w:val="006C76A4"/>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6C76A4"/>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6C76A4"/>
    <w:rPr>
      <w:b/>
      <w:bCs/>
    </w:rPr>
  </w:style>
  <w:style w:type="character" w:customStyle="1" w:styleId="AsuntodelcomentarioCar">
    <w:name w:val="Asunto del comentario Car"/>
    <w:basedOn w:val="TextocomentarioCar"/>
    <w:link w:val="Asuntodelcomentario"/>
    <w:uiPriority w:val="99"/>
    <w:rsid w:val="006C76A4"/>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uiPriority w:val="99"/>
    <w:rsid w:val="006C76A4"/>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uiPriority w:val="99"/>
    <w:rsid w:val="006C76A4"/>
    <w:rPr>
      <w:rFonts w:ascii="Arial" w:eastAsia="Times New Roman" w:hAnsi="Arial" w:cs="Times New Roman"/>
      <w:b/>
      <w:noProof/>
      <w:sz w:val="24"/>
      <w:szCs w:val="20"/>
      <w:lang w:val="es-ES_tradnl" w:eastAsia="es-ES"/>
    </w:rPr>
  </w:style>
  <w:style w:type="table" w:styleId="Tablaconcuadrcula8">
    <w:name w:val="Table Grid 8"/>
    <w:basedOn w:val="Tablanormal"/>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6C76A4"/>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6C76A4"/>
    <w:rPr>
      <w:rFonts w:cs="Times New Roman"/>
    </w:rPr>
  </w:style>
  <w:style w:type="paragraph" w:customStyle="1" w:styleId="noparagraphstyle">
    <w:name w:val="noparagraphstyle"/>
    <w:basedOn w:val="Normal"/>
    <w:rsid w:val="006C76A4"/>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6C76A4"/>
    <w:pPr>
      <w:spacing w:before="167" w:after="0" w:line="240" w:lineRule="auto"/>
    </w:pPr>
    <w:rPr>
      <w:rFonts w:ascii="Verdana" w:eastAsia="Times New Roman" w:hAnsi="Verdana" w:cs="Verdana"/>
      <w:b/>
      <w:bCs/>
      <w:noProof/>
      <w:color w:val="333333"/>
      <w:sz w:val="17"/>
      <w:szCs w:val="17"/>
      <w:lang w:val="es-ES" w:eastAsia="es-ES"/>
    </w:rPr>
  </w:style>
  <w:style w:type="paragraph" w:customStyle="1" w:styleId="CharCharCarCarCharChar">
    <w:name w:val="Char Char Car Car Char Char"/>
    <w:basedOn w:val="Normal"/>
    <w:rsid w:val="006C76A4"/>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6C76A4"/>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6C76A4"/>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6C76A4"/>
    <w:rPr>
      <w:i/>
      <w:iCs/>
      <w:color w:val="808080"/>
    </w:rPr>
  </w:style>
  <w:style w:type="character" w:styleId="nfasisintenso">
    <w:name w:val="Intense Emphasis"/>
    <w:uiPriority w:val="21"/>
    <w:qFormat/>
    <w:rsid w:val="006C76A4"/>
    <w:rPr>
      <w:b/>
      <w:bCs/>
      <w:i/>
      <w:iCs/>
      <w:color w:val="4F81BD"/>
    </w:rPr>
  </w:style>
  <w:style w:type="character" w:customStyle="1" w:styleId="Ttulo2Car1">
    <w:name w:val="Título 2 Car1"/>
    <w:aliases w:val="h2 Car1"/>
    <w:locked/>
    <w:rsid w:val="006C76A4"/>
    <w:rPr>
      <w:rFonts w:ascii="Arial" w:eastAsia="Times New Roman" w:hAnsi="Arial" w:cs="Times New Roman"/>
      <w:b/>
      <w:i/>
      <w:noProof/>
      <w:sz w:val="28"/>
      <w:szCs w:val="20"/>
      <w:lang w:eastAsia="ar-SA"/>
    </w:rPr>
  </w:style>
  <w:style w:type="paragraph" w:customStyle="1" w:styleId="Sangra3detNormal">
    <w:name w:val="Sangría 3 de t. Normal"/>
    <w:basedOn w:val="Normal"/>
    <w:rsid w:val="006C76A4"/>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rsid w:val="006C76A4"/>
    <w:rPr>
      <w:rFonts w:cs="Times New Roman"/>
      <w:sz w:val="16"/>
      <w:szCs w:val="16"/>
    </w:rPr>
  </w:style>
  <w:style w:type="paragraph" w:customStyle="1" w:styleId="Ttulo3Anexo">
    <w:name w:val="Título 3 Anexo"/>
    <w:basedOn w:val="Normal"/>
    <w:rsid w:val="006C76A4"/>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customStyle="1" w:styleId="Ttulo2Anexo">
    <w:name w:val="Título 2 Anexo"/>
    <w:basedOn w:val="Ttulo1"/>
    <w:rsid w:val="006C76A4"/>
    <w:pPr>
      <w:keepLines w:val="0"/>
      <w:tabs>
        <w:tab w:val="num" w:pos="1260"/>
      </w:tabs>
      <w:spacing w:before="240" w:after="60" w:line="240" w:lineRule="auto"/>
      <w:ind w:left="1260" w:hanging="1260"/>
    </w:pPr>
    <w:rPr>
      <w:rFonts w:ascii="Arial" w:eastAsia="Times New Roman" w:hAnsi="Arial" w:cs="Arial"/>
      <w:noProof/>
      <w:color w:val="auto"/>
      <w:sz w:val="22"/>
      <w:szCs w:val="22"/>
      <w:lang w:val="es-ES" w:eastAsia="es-ES"/>
    </w:rPr>
  </w:style>
  <w:style w:type="paragraph" w:styleId="Sangra3detindependiente">
    <w:name w:val="Body Text Indent 3"/>
    <w:basedOn w:val="Normal"/>
    <w:link w:val="Sangra3detindependienteCar"/>
    <w:uiPriority w:val="99"/>
    <w:rsid w:val="006C76A4"/>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6C76A4"/>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6C76A4"/>
    <w:rPr>
      <w:rFonts w:ascii="Wingdings" w:hAnsi="Wingdings"/>
    </w:rPr>
  </w:style>
  <w:style w:type="character" w:customStyle="1" w:styleId="WW8Num9z6">
    <w:name w:val="WW8Num9z6"/>
    <w:rsid w:val="006C76A4"/>
    <w:rPr>
      <w:rFonts w:ascii="Symbol" w:hAnsi="Symbol"/>
    </w:rPr>
  </w:style>
  <w:style w:type="character" w:customStyle="1" w:styleId="WW8Num30z1">
    <w:name w:val="WW8Num30z1"/>
    <w:uiPriority w:val="99"/>
    <w:rsid w:val="006C76A4"/>
    <w:rPr>
      <w:b/>
      <w:color w:val="auto"/>
    </w:rPr>
  </w:style>
  <w:style w:type="character" w:customStyle="1" w:styleId="WW8Num7z2">
    <w:name w:val="WW8Num7z2"/>
    <w:uiPriority w:val="99"/>
    <w:rsid w:val="006C76A4"/>
    <w:rPr>
      <w:rFonts w:ascii="Wingdings" w:hAnsi="Wingdings"/>
    </w:rPr>
  </w:style>
  <w:style w:type="character" w:customStyle="1" w:styleId="WW8Num7z6">
    <w:name w:val="WW8Num7z6"/>
    <w:rsid w:val="006C76A4"/>
    <w:rPr>
      <w:rFonts w:ascii="Symbol" w:hAnsi="Symbol"/>
    </w:rPr>
  </w:style>
  <w:style w:type="character" w:customStyle="1" w:styleId="WW8Num26z4">
    <w:name w:val="WW8Num26z4"/>
    <w:rsid w:val="006C76A4"/>
    <w:rPr>
      <w:rFonts w:ascii="Courier New" w:hAnsi="Courier New" w:cs="Courier New"/>
    </w:rPr>
  </w:style>
  <w:style w:type="character" w:customStyle="1" w:styleId="WW8Num27z2">
    <w:name w:val="WW8Num27z2"/>
    <w:rsid w:val="006C76A4"/>
    <w:rPr>
      <w:rFonts w:ascii="Wingdings" w:hAnsi="Wingdings"/>
    </w:rPr>
  </w:style>
  <w:style w:type="character" w:customStyle="1" w:styleId="WW8Num27z6">
    <w:name w:val="WW8Num27z6"/>
    <w:rsid w:val="006C76A4"/>
    <w:rPr>
      <w:rFonts w:ascii="Symbol" w:hAnsi="Symbol"/>
    </w:rPr>
  </w:style>
  <w:style w:type="character" w:customStyle="1" w:styleId="WW8Num28z1">
    <w:name w:val="WW8Num28z1"/>
    <w:uiPriority w:val="99"/>
    <w:rsid w:val="006C76A4"/>
    <w:rPr>
      <w:rFonts w:ascii="Courier New" w:hAnsi="Courier New" w:cs="Courier New"/>
    </w:rPr>
  </w:style>
  <w:style w:type="character" w:customStyle="1" w:styleId="WW8Num28z2">
    <w:name w:val="WW8Num28z2"/>
    <w:uiPriority w:val="99"/>
    <w:rsid w:val="006C76A4"/>
    <w:rPr>
      <w:rFonts w:ascii="Wingdings" w:hAnsi="Wingdings"/>
    </w:rPr>
  </w:style>
  <w:style w:type="character" w:customStyle="1" w:styleId="WW8Num43z2">
    <w:name w:val="WW8Num43z2"/>
    <w:uiPriority w:val="99"/>
    <w:rsid w:val="006C76A4"/>
    <w:rPr>
      <w:rFonts w:ascii="Wingdings" w:hAnsi="Wingdings"/>
    </w:rPr>
  </w:style>
  <w:style w:type="character" w:customStyle="1" w:styleId="WW8Num43z3">
    <w:name w:val="WW8Num43z3"/>
    <w:uiPriority w:val="99"/>
    <w:rsid w:val="006C76A4"/>
    <w:rPr>
      <w:rFonts w:ascii="Symbol" w:hAnsi="Symbol"/>
    </w:rPr>
  </w:style>
  <w:style w:type="character" w:customStyle="1" w:styleId="WW8Num44z1">
    <w:name w:val="WW8Num44z1"/>
    <w:rsid w:val="006C76A4"/>
    <w:rPr>
      <w:rFonts w:ascii="Symbol" w:hAnsi="Symbol"/>
      <w:b/>
    </w:rPr>
  </w:style>
  <w:style w:type="character" w:customStyle="1" w:styleId="WW8Num51z2">
    <w:name w:val="WW8Num51z2"/>
    <w:rsid w:val="006C76A4"/>
    <w:rPr>
      <w:rFonts w:ascii="Wingdings" w:hAnsi="Wingdings"/>
    </w:rPr>
  </w:style>
  <w:style w:type="character" w:customStyle="1" w:styleId="WW8Num52z2">
    <w:name w:val="WW8Num52z2"/>
    <w:rsid w:val="006C76A4"/>
    <w:rPr>
      <w:rFonts w:ascii="Wingdings" w:hAnsi="Wingdings"/>
    </w:rPr>
  </w:style>
  <w:style w:type="character" w:customStyle="1" w:styleId="CarCar1">
    <w:name w:val="Car Car1"/>
    <w:rsid w:val="006C76A4"/>
    <w:rPr>
      <w:rFonts w:ascii="Arial" w:hAnsi="Arial"/>
      <w:b/>
      <w:kern w:val="1"/>
      <w:sz w:val="28"/>
      <w:lang w:val="es-ES_tradnl" w:eastAsia="ar-SA" w:bidi="ar-SA"/>
    </w:rPr>
  </w:style>
  <w:style w:type="character" w:customStyle="1" w:styleId="CarCar2">
    <w:name w:val="Car Car2"/>
    <w:rsid w:val="006C76A4"/>
    <w:rPr>
      <w:sz w:val="24"/>
      <w:szCs w:val="24"/>
      <w:lang w:val="es-ES" w:eastAsia="ar-SA" w:bidi="ar-SA"/>
    </w:rPr>
  </w:style>
  <w:style w:type="character" w:customStyle="1" w:styleId="BodyText21Car">
    <w:name w:val="Body Text 21 Car"/>
    <w:uiPriority w:val="99"/>
    <w:rsid w:val="006C76A4"/>
    <w:rPr>
      <w:rFonts w:ascii="Arial" w:hAnsi="Arial"/>
      <w:sz w:val="24"/>
      <w:lang w:val="es-ES_tradnl" w:eastAsia="ar-SA" w:bidi="ar-SA"/>
    </w:rPr>
  </w:style>
  <w:style w:type="paragraph" w:customStyle="1" w:styleId="xl22">
    <w:name w:val="xl22"/>
    <w:basedOn w:val="Normal"/>
    <w:rsid w:val="006C76A4"/>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6C76A4"/>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6C76A4"/>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6C76A4"/>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6C76A4"/>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6C76A4"/>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6C76A4"/>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6C76A4"/>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6C76A4"/>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6C76A4"/>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6C76A4"/>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6C76A4"/>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6C76A4"/>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6C76A4"/>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6C76A4"/>
  </w:style>
  <w:style w:type="paragraph" w:customStyle="1" w:styleId="RenglondeTabla">
    <w:name w:val="Renglon de Tabla"/>
    <w:basedOn w:val="Normal"/>
    <w:rsid w:val="006C76A4"/>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6C76A4"/>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6C76A4"/>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6C76A4"/>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6C76A4"/>
    <w:pPr>
      <w:tabs>
        <w:tab w:val="right" w:leader="dot" w:pos="16764"/>
      </w:tabs>
      <w:ind w:left="2264"/>
    </w:pPr>
    <w:rPr>
      <w:rFonts w:cs="Tahoma"/>
      <w:szCs w:val="24"/>
    </w:rPr>
  </w:style>
  <w:style w:type="paragraph" w:customStyle="1" w:styleId="ndicel10">
    <w:name w:val="Índicel 10"/>
    <w:basedOn w:val="ndice"/>
    <w:rsid w:val="006C76A4"/>
    <w:pPr>
      <w:tabs>
        <w:tab w:val="right" w:leader="dot" w:pos="17613"/>
      </w:tabs>
      <w:ind w:left="2547"/>
    </w:pPr>
    <w:rPr>
      <w:rFonts w:cs="Tahoma"/>
      <w:szCs w:val="24"/>
    </w:rPr>
  </w:style>
  <w:style w:type="character" w:customStyle="1" w:styleId="CarCar6">
    <w:name w:val="Car Car6"/>
    <w:rsid w:val="006C76A4"/>
    <w:rPr>
      <w:sz w:val="24"/>
      <w:szCs w:val="24"/>
      <w:lang w:val="es-ES" w:eastAsia="ar-SA"/>
    </w:rPr>
  </w:style>
  <w:style w:type="paragraph" w:styleId="Textoindependiente3">
    <w:name w:val="Body Text 3"/>
    <w:basedOn w:val="Normal"/>
    <w:link w:val="Textoindependiente3Car"/>
    <w:uiPriority w:val="99"/>
    <w:rsid w:val="006C76A4"/>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uiPriority w:val="99"/>
    <w:rsid w:val="006C76A4"/>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6C76A4"/>
    <w:pPr>
      <w:jc w:val="left"/>
      <w:outlineLvl w:val="9"/>
    </w:pPr>
    <w:rPr>
      <w:rFonts w:ascii="Cambria" w:eastAsia="Times New Roman" w:hAnsi="Cambria" w:cs="Times New Roman"/>
      <w:noProof/>
      <w:color w:val="365F91"/>
      <w:kern w:val="1"/>
      <w:lang w:val="es-ES" w:eastAsia="ar-SA"/>
    </w:rPr>
  </w:style>
  <w:style w:type="paragraph" w:styleId="Textodebloque">
    <w:name w:val="Block Text"/>
    <w:basedOn w:val="Normal"/>
    <w:rsid w:val="006C76A4"/>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6C76A4"/>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6C76A4"/>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6C76A4"/>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6C76A4"/>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6C76A4"/>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uiPriority w:val="99"/>
    <w:rsid w:val="006C76A4"/>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uiPriority w:val="99"/>
    <w:rsid w:val="006C76A4"/>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uiPriority w:val="99"/>
    <w:rsid w:val="006C76A4"/>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uiPriority w:val="99"/>
    <w:rsid w:val="006C76A4"/>
    <w:rPr>
      <w:rFonts w:ascii="Times New Roman" w:eastAsia="Times New Roman" w:hAnsi="Times New Roman" w:cs="Times New Roman"/>
      <w:noProof/>
      <w:sz w:val="24"/>
      <w:szCs w:val="24"/>
      <w:lang w:eastAsia="es-ES"/>
    </w:rPr>
  </w:style>
  <w:style w:type="paragraph" w:styleId="Lista2">
    <w:name w:val="List 2"/>
    <w:basedOn w:val="Normal"/>
    <w:rsid w:val="006C76A4"/>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6C76A4"/>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6C76A4"/>
    <w:pPr>
      <w:spacing w:after="0" w:line="240" w:lineRule="auto"/>
      <w:jc w:val="both"/>
    </w:pPr>
    <w:rPr>
      <w:rFonts w:ascii="Arial" w:eastAsia="Times New Roman" w:hAnsi="Arial" w:cs="Arial"/>
      <w:noProof/>
      <w:lang w:val="en-US"/>
    </w:rPr>
  </w:style>
  <w:style w:type="paragraph" w:styleId="Listaconvietas4">
    <w:name w:val="List Bullet 4"/>
    <w:basedOn w:val="Normal"/>
    <w:rsid w:val="006C76A4"/>
    <w:pPr>
      <w:numPr>
        <w:numId w:val="29"/>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6C76A4"/>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6C76A4"/>
  </w:style>
  <w:style w:type="paragraph" w:customStyle="1" w:styleId="p15">
    <w:name w:val="p15"/>
    <w:basedOn w:val="Normal"/>
    <w:rsid w:val="006C76A4"/>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6C76A4"/>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6C76A4"/>
    <w:rPr>
      <w:sz w:val="16"/>
      <w:szCs w:val="16"/>
    </w:rPr>
  </w:style>
  <w:style w:type="character" w:customStyle="1" w:styleId="WW8Num6z3">
    <w:name w:val="WW8Num6z3"/>
    <w:rsid w:val="006C76A4"/>
    <w:rPr>
      <w:rFonts w:ascii="Symbol" w:hAnsi="Symbol"/>
    </w:rPr>
  </w:style>
  <w:style w:type="paragraph" w:customStyle="1" w:styleId="Textoindependiente23">
    <w:name w:val="Texto independiente 23"/>
    <w:basedOn w:val="Normal"/>
    <w:uiPriority w:val="99"/>
    <w:rsid w:val="006C76A4"/>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rsid w:val="006C76A4"/>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rsid w:val="006C76A4"/>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6C76A4"/>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rsid w:val="006C76A4"/>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6C76A4"/>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6C76A4"/>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6C76A4"/>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6C76A4"/>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rsid w:val="006C76A4"/>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6C76A4"/>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6C76A4"/>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6C76A4"/>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6C76A4"/>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6C76A4"/>
    <w:rPr>
      <w:b/>
    </w:rPr>
  </w:style>
  <w:style w:type="character" w:customStyle="1" w:styleId="WW8Num10z3">
    <w:name w:val="WW8Num10z3"/>
    <w:uiPriority w:val="99"/>
    <w:rsid w:val="006C76A4"/>
    <w:rPr>
      <w:rFonts w:ascii="Symbol" w:hAnsi="Symbol"/>
    </w:rPr>
  </w:style>
  <w:style w:type="character" w:customStyle="1" w:styleId="WW8Num20z3">
    <w:name w:val="WW8Num20z3"/>
    <w:rsid w:val="006C76A4"/>
    <w:rPr>
      <w:rFonts w:ascii="Symbol" w:hAnsi="Symbol"/>
    </w:rPr>
  </w:style>
  <w:style w:type="character" w:styleId="nfasis">
    <w:name w:val="Emphasis"/>
    <w:uiPriority w:val="20"/>
    <w:qFormat/>
    <w:rsid w:val="006C76A4"/>
    <w:rPr>
      <w:rFonts w:cs="Times New Roman"/>
      <w:i/>
      <w:iCs/>
    </w:rPr>
  </w:style>
  <w:style w:type="character" w:customStyle="1" w:styleId="eacep1">
    <w:name w:val="eacep1"/>
    <w:rsid w:val="006C76A4"/>
    <w:rPr>
      <w:color w:val="000000"/>
    </w:rPr>
  </w:style>
  <w:style w:type="character" w:customStyle="1" w:styleId="WW8NumSt3z0">
    <w:name w:val="WW8NumSt3z0"/>
    <w:rsid w:val="006C76A4"/>
    <w:rPr>
      <w:rFonts w:ascii="Symbol" w:hAnsi="Symbol"/>
    </w:rPr>
  </w:style>
  <w:style w:type="character" w:customStyle="1" w:styleId="WW8NumSt4z0">
    <w:name w:val="WW8NumSt4z0"/>
    <w:rsid w:val="006C76A4"/>
    <w:rPr>
      <w:rFonts w:ascii="Symbol" w:hAnsi="Symbol"/>
    </w:rPr>
  </w:style>
  <w:style w:type="paragraph" w:styleId="Listaconvietas5">
    <w:name w:val="List Bullet 5"/>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6C76A4"/>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6C76A4"/>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6C76A4"/>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6C76A4"/>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6C76A4"/>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6C76A4"/>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6C76A4"/>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6C76A4"/>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6C76A4"/>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6C76A4"/>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6C76A4"/>
    <w:rPr>
      <w:szCs w:val="20"/>
    </w:rPr>
  </w:style>
  <w:style w:type="paragraph" w:customStyle="1" w:styleId="Bullet2">
    <w:name w:val="Bullet 2"/>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6C76A4"/>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6C76A4"/>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6C76A4"/>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6C76A4"/>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6C76A4"/>
    <w:pPr>
      <w:spacing w:after="0" w:line="240" w:lineRule="auto"/>
      <w:jc w:val="both"/>
    </w:pPr>
    <w:rPr>
      <w:rFonts w:ascii="Arial" w:eastAsia="Times New Roman" w:hAnsi="Arial" w:cs="Times New Roman"/>
      <w:noProof/>
      <w:sz w:val="24"/>
      <w:szCs w:val="20"/>
      <w:lang w:val="es-ES_tradnl"/>
    </w:rPr>
  </w:style>
  <w:style w:type="character" w:customStyle="1" w:styleId="TextosinformatoCar1">
    <w:name w:val="Texto sin formato Car1"/>
    <w:basedOn w:val="Fuentedeprrafopredeter"/>
    <w:semiHidden/>
    <w:rsid w:val="006C76A4"/>
    <w:rPr>
      <w:rFonts w:ascii="Consolas" w:hAnsi="Consolas" w:cs="Consolas"/>
      <w:noProof/>
      <w:sz w:val="21"/>
      <w:szCs w:val="21"/>
    </w:rPr>
  </w:style>
  <w:style w:type="paragraph" w:customStyle="1" w:styleId="Level1">
    <w:name w:val="Level 1"/>
    <w:basedOn w:val="Normal"/>
    <w:rsid w:val="006C76A4"/>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6C76A4"/>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6C76A4"/>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6C76A4"/>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6C76A4"/>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6C76A4"/>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6C76A4"/>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6C76A4"/>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6C76A4"/>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6C76A4"/>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6C76A4"/>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6C76A4"/>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6C76A4"/>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6C76A4"/>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6C76A4"/>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6C76A4"/>
    <w:pPr>
      <w:spacing w:after="160" w:line="240" w:lineRule="exact"/>
    </w:pPr>
    <w:rPr>
      <w:rFonts w:ascii="Tahoma" w:eastAsia="Times New Roman" w:hAnsi="Tahoma" w:cs="Times New Roman"/>
      <w:noProof/>
      <w:sz w:val="20"/>
      <w:szCs w:val="20"/>
      <w:lang w:val="en-US"/>
    </w:rPr>
  </w:style>
  <w:style w:type="numbering" w:customStyle="1" w:styleId="Estilo1">
    <w:name w:val="Estilo1"/>
    <w:rsid w:val="006C76A4"/>
  </w:style>
  <w:style w:type="numbering" w:customStyle="1" w:styleId="111">
    <w:name w:val="1.1.1"/>
    <w:rsid w:val="006C76A4"/>
  </w:style>
  <w:style w:type="character" w:customStyle="1" w:styleId="CarCar13">
    <w:name w:val="Car Car13"/>
    <w:rsid w:val="006C76A4"/>
    <w:rPr>
      <w:rFonts w:ascii="Arial" w:hAnsi="Arial" w:cs="Arial"/>
      <w:lang w:val="es-ES_tradnl" w:eastAsia="ar-SA" w:bidi="ar-SA"/>
    </w:rPr>
  </w:style>
  <w:style w:type="character" w:customStyle="1" w:styleId="CarCar14">
    <w:name w:val="Car Car14"/>
    <w:rsid w:val="006C76A4"/>
    <w:rPr>
      <w:sz w:val="24"/>
      <w:lang w:val="es-ES" w:eastAsia="ar-SA" w:bidi="ar-SA"/>
    </w:rPr>
  </w:style>
  <w:style w:type="character" w:customStyle="1" w:styleId="CarCar12">
    <w:name w:val="Car Car12"/>
    <w:rsid w:val="006C76A4"/>
    <w:rPr>
      <w:b/>
      <w:sz w:val="28"/>
      <w:lang w:val="es-ES" w:eastAsia="ar-SA" w:bidi="ar-SA"/>
    </w:rPr>
  </w:style>
  <w:style w:type="character" w:customStyle="1" w:styleId="CarCar17">
    <w:name w:val="Car Car17"/>
    <w:rsid w:val="006C76A4"/>
    <w:rPr>
      <w:rFonts w:ascii="Times New Roman" w:eastAsia="Times New Roman" w:hAnsi="Times New Roman" w:cs="Times New Roman"/>
      <w:sz w:val="24"/>
      <w:szCs w:val="20"/>
      <w:lang w:eastAsia="ar-SA"/>
    </w:rPr>
  </w:style>
  <w:style w:type="character" w:customStyle="1" w:styleId="CarCar16">
    <w:name w:val="Car Car16"/>
    <w:rsid w:val="006C76A4"/>
    <w:rPr>
      <w:rFonts w:ascii="Arial" w:eastAsia="Times New Roman" w:hAnsi="Arial" w:cs="Arial"/>
      <w:sz w:val="20"/>
      <w:szCs w:val="20"/>
      <w:lang w:val="es-ES_tradnl" w:eastAsia="ar-SA"/>
    </w:rPr>
  </w:style>
  <w:style w:type="character" w:customStyle="1" w:styleId="CarCar15">
    <w:name w:val="Car Car15"/>
    <w:rsid w:val="006C76A4"/>
    <w:rPr>
      <w:rFonts w:ascii="Times New Roman" w:eastAsia="Times New Roman" w:hAnsi="Times New Roman" w:cs="Times New Roman"/>
      <w:b/>
      <w:sz w:val="28"/>
      <w:szCs w:val="20"/>
      <w:lang w:eastAsia="ar-SA"/>
    </w:rPr>
  </w:style>
  <w:style w:type="character" w:customStyle="1" w:styleId="CarCar10">
    <w:name w:val="Car Car10"/>
    <w:rsid w:val="006C76A4"/>
    <w:rPr>
      <w:rFonts w:ascii="Times New Roman" w:eastAsia="Times New Roman" w:hAnsi="Times New Roman" w:cs="Times New Roman"/>
      <w:sz w:val="20"/>
      <w:szCs w:val="20"/>
      <w:lang w:eastAsia="ar-SA"/>
    </w:rPr>
  </w:style>
  <w:style w:type="character" w:customStyle="1" w:styleId="CarCar8">
    <w:name w:val="Car Car8"/>
    <w:rsid w:val="006C76A4"/>
    <w:rPr>
      <w:sz w:val="24"/>
      <w:lang w:val="es-ES" w:eastAsia="ar-SA" w:bidi="ar-SA"/>
    </w:rPr>
  </w:style>
  <w:style w:type="paragraph" w:customStyle="1" w:styleId="Textoindependiente26">
    <w:name w:val="Texto independiente 26"/>
    <w:basedOn w:val="Normal"/>
    <w:rsid w:val="006C76A4"/>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uiPriority w:val="99"/>
    <w:rsid w:val="006C76A4"/>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1">
    <w:name w:val="xl9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2">
    <w:name w:val="xl9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3">
    <w:name w:val="xl9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4">
    <w:name w:val="xl9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lang w:eastAsia="es-MX"/>
    </w:rPr>
  </w:style>
  <w:style w:type="paragraph" w:customStyle="1" w:styleId="xl95">
    <w:name w:val="xl9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6">
    <w:name w:val="xl9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7">
    <w:name w:val="xl9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98">
    <w:name w:val="xl9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9">
    <w:name w:val="xl9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0">
    <w:name w:val="xl10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1">
    <w:name w:val="xl10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2">
    <w:name w:val="xl10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3">
    <w:name w:val="xl10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04">
    <w:name w:val="xl10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5">
    <w:name w:val="xl10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6">
    <w:name w:val="xl10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7">
    <w:name w:val="xl10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8">
    <w:name w:val="xl10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9">
    <w:name w:val="xl10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lang w:eastAsia="es-MX"/>
    </w:rPr>
  </w:style>
  <w:style w:type="paragraph" w:customStyle="1" w:styleId="xl110">
    <w:name w:val="xl11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1">
    <w:name w:val="xl11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lang w:eastAsia="es-MX"/>
    </w:rPr>
  </w:style>
  <w:style w:type="paragraph" w:customStyle="1" w:styleId="xl112">
    <w:name w:val="xl11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3">
    <w:name w:val="xl11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14">
    <w:name w:val="xl11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5">
    <w:name w:val="xl11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6">
    <w:name w:val="xl11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7">
    <w:name w:val="xl11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8">
    <w:name w:val="xl11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9">
    <w:name w:val="xl11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0">
    <w:name w:val="xl120"/>
    <w:basedOn w:val="Normal"/>
    <w:rsid w:val="006C76A4"/>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lang w:eastAsia="es-MX"/>
    </w:rPr>
  </w:style>
  <w:style w:type="paragraph" w:customStyle="1" w:styleId="xl121">
    <w:name w:val="xl12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22">
    <w:name w:val="xl12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3">
    <w:name w:val="xl123"/>
    <w:basedOn w:val="Normal"/>
    <w:rsid w:val="006C76A4"/>
    <w:pPr>
      <w:spacing w:before="100" w:beforeAutospacing="1" w:after="100" w:afterAutospacing="1" w:line="240" w:lineRule="auto"/>
    </w:pPr>
    <w:rPr>
      <w:rFonts w:ascii="Times New Roman" w:eastAsia="Times New Roman" w:hAnsi="Times New Roman" w:cs="Times New Roman"/>
      <w:noProof/>
      <w:sz w:val="24"/>
      <w:szCs w:val="24"/>
      <w:lang w:eastAsia="es-MX"/>
    </w:rPr>
  </w:style>
  <w:style w:type="paragraph" w:customStyle="1" w:styleId="xl124">
    <w:name w:val="xl12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5">
    <w:name w:val="xl125"/>
    <w:basedOn w:val="Normal"/>
    <w:rsid w:val="006C76A4"/>
    <w:pPr>
      <w:spacing w:before="100" w:beforeAutospacing="1" w:after="100" w:afterAutospacing="1" w:line="240" w:lineRule="auto"/>
    </w:pPr>
    <w:rPr>
      <w:rFonts w:ascii="Arial" w:eastAsia="Times New Roman" w:hAnsi="Arial" w:cs="Arial"/>
      <w:noProof/>
      <w:sz w:val="24"/>
      <w:szCs w:val="24"/>
      <w:lang w:eastAsia="es-MX"/>
    </w:rPr>
  </w:style>
  <w:style w:type="paragraph" w:customStyle="1" w:styleId="xl126">
    <w:name w:val="xl12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7">
    <w:name w:val="xl12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8">
    <w:name w:val="xl12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9">
    <w:name w:val="xl12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0">
    <w:name w:val="xl13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lang w:eastAsia="es-MX"/>
    </w:rPr>
  </w:style>
  <w:style w:type="paragraph" w:customStyle="1" w:styleId="xl131">
    <w:name w:val="xl13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2">
    <w:name w:val="xl13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33">
    <w:name w:val="xl13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4">
    <w:name w:val="xl13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5">
    <w:name w:val="xl13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6">
    <w:name w:val="xl13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7">
    <w:name w:val="xl13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8">
    <w:name w:val="xl13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9">
    <w:name w:val="xl13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Textodeglobo2">
    <w:name w:val="Texto de globo2"/>
    <w:basedOn w:val="Normal"/>
    <w:uiPriority w:val="99"/>
    <w:rsid w:val="006C76A4"/>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6C76A4"/>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6C76A4"/>
    <w:pPr>
      <w:suppressAutoHyphens w:val="0"/>
      <w:ind w:left="1670" w:hanging="432"/>
    </w:pPr>
    <w:rPr>
      <w:rFonts w:cs="Arial"/>
      <w:szCs w:val="18"/>
      <w:lang w:eastAsia="es-ES"/>
    </w:rPr>
  </w:style>
  <w:style w:type="character" w:customStyle="1" w:styleId="WW8Num13z1">
    <w:name w:val="WW8Num13z1"/>
    <w:rsid w:val="006C76A4"/>
    <w:rPr>
      <w:rFonts w:ascii="Courier New" w:hAnsi="Courier New" w:cs="Courier New"/>
    </w:rPr>
  </w:style>
  <w:style w:type="character" w:customStyle="1" w:styleId="WW8Num13z2">
    <w:name w:val="WW8Num13z2"/>
    <w:rsid w:val="006C76A4"/>
    <w:rPr>
      <w:rFonts w:ascii="Wingdings" w:hAnsi="Wingdings"/>
    </w:rPr>
  </w:style>
  <w:style w:type="character" w:customStyle="1" w:styleId="WW8Num14z3">
    <w:name w:val="WW8Num14z3"/>
    <w:rsid w:val="006C76A4"/>
    <w:rPr>
      <w:rFonts w:ascii="Symbol" w:hAnsi="Symbol"/>
    </w:rPr>
  </w:style>
  <w:style w:type="character" w:customStyle="1" w:styleId="WW8Num16z3">
    <w:name w:val="WW8Num16z3"/>
    <w:rsid w:val="006C76A4"/>
    <w:rPr>
      <w:rFonts w:ascii="Symbol" w:hAnsi="Symbol"/>
    </w:rPr>
  </w:style>
  <w:style w:type="character" w:customStyle="1" w:styleId="WW8Num18z3">
    <w:name w:val="WW8Num18z3"/>
    <w:rsid w:val="006C76A4"/>
    <w:rPr>
      <w:rFonts w:ascii="Symbol" w:hAnsi="Symbol"/>
    </w:rPr>
  </w:style>
  <w:style w:type="character" w:customStyle="1" w:styleId="WW8Num18z4">
    <w:name w:val="WW8Num18z4"/>
    <w:rsid w:val="006C76A4"/>
    <w:rPr>
      <w:rFonts w:ascii="Courier New" w:hAnsi="Courier New" w:cs="Courier New"/>
    </w:rPr>
  </w:style>
  <w:style w:type="character" w:styleId="Nmerodelnea">
    <w:name w:val="line number"/>
    <w:rsid w:val="006C76A4"/>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6C76A4"/>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6C76A4"/>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6C76A4"/>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6C76A4"/>
    <w:pPr>
      <w:jc w:val="center"/>
    </w:pPr>
    <w:rPr>
      <w:b/>
      <w:bCs/>
    </w:rPr>
  </w:style>
  <w:style w:type="paragraph" w:customStyle="1" w:styleId="font5">
    <w:name w:val="font5"/>
    <w:basedOn w:val="Normal"/>
    <w:rsid w:val="006C76A4"/>
    <w:pPr>
      <w:spacing w:before="100" w:beforeAutospacing="1" w:after="100" w:afterAutospacing="1" w:line="240" w:lineRule="auto"/>
    </w:pPr>
    <w:rPr>
      <w:rFonts w:ascii="Arial Narrow" w:eastAsia="Times New Roman" w:hAnsi="Arial Narrow" w:cs="Times New Roman"/>
      <w:noProof/>
      <w:sz w:val="16"/>
      <w:szCs w:val="16"/>
      <w:lang w:eastAsia="es-MX"/>
    </w:rPr>
  </w:style>
  <w:style w:type="character" w:customStyle="1" w:styleId="searchmatch">
    <w:name w:val="searchmatch"/>
    <w:rsid w:val="006C76A4"/>
  </w:style>
  <w:style w:type="character" w:customStyle="1" w:styleId="Ttulo1Car1">
    <w:name w:val="Título 1 Car1"/>
    <w:aliases w:val="Headline Car1,H1 Car,h1 Car,II+ Car,I Car,Document Header1 Car,Chapter Car,heading 1 Car,Titulo 1 Car,Section Heading Car,Part Car"/>
    <w:rsid w:val="006C76A4"/>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6C76A4"/>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6C76A4"/>
  </w:style>
  <w:style w:type="numbering" w:customStyle="1" w:styleId="1111111">
    <w:name w:val="1 / 1.1 / 1.1.11"/>
    <w:basedOn w:val="Sinlista"/>
    <w:next w:val="111111"/>
    <w:semiHidden/>
    <w:unhideWhenUsed/>
    <w:rsid w:val="006C76A4"/>
  </w:style>
  <w:style w:type="numbering" w:customStyle="1" w:styleId="1111">
    <w:name w:val="1.1.11"/>
    <w:rsid w:val="006C76A4"/>
  </w:style>
  <w:style w:type="table" w:customStyle="1" w:styleId="Tablaconcolumnas22">
    <w:name w:val="Tabla con columnas 22"/>
    <w:basedOn w:val="Tablanormal"/>
    <w:next w:val="Tablaconcolumnas2"/>
    <w:semiHidden/>
    <w:unhideWhenUsed/>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6C76A4"/>
  </w:style>
  <w:style w:type="numbering" w:customStyle="1" w:styleId="1111112">
    <w:name w:val="1 / 1.1 / 1.1.12"/>
    <w:basedOn w:val="Sinlista"/>
    <w:next w:val="111111"/>
    <w:semiHidden/>
    <w:unhideWhenUsed/>
    <w:rsid w:val="006C76A4"/>
  </w:style>
  <w:style w:type="numbering" w:customStyle="1" w:styleId="1112">
    <w:name w:val="1.1.12"/>
    <w:rsid w:val="006C76A4"/>
  </w:style>
  <w:style w:type="character" w:customStyle="1" w:styleId="WW8Num37z1">
    <w:name w:val="WW8Num37z1"/>
    <w:uiPriority w:val="99"/>
    <w:rsid w:val="006C76A4"/>
    <w:rPr>
      <w:rFonts w:ascii="Courier New" w:hAnsi="Courier New" w:cs="Courier New"/>
    </w:rPr>
  </w:style>
  <w:style w:type="character" w:customStyle="1" w:styleId="WW8Num37z2">
    <w:name w:val="WW8Num37z2"/>
    <w:uiPriority w:val="99"/>
    <w:rsid w:val="006C76A4"/>
    <w:rPr>
      <w:rFonts w:ascii="Wingdings" w:hAnsi="Wingdings"/>
    </w:rPr>
  </w:style>
  <w:style w:type="paragraph" w:customStyle="1" w:styleId="Encabezado6">
    <w:name w:val="Encabezado6"/>
    <w:basedOn w:val="Normal"/>
    <w:next w:val="Textoindependiente"/>
    <w:uiPriority w:val="99"/>
    <w:rsid w:val="006C76A4"/>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1">
    <w:name w:val="Tabla con cuadrícula11"/>
    <w:basedOn w:val="Tablanormal"/>
    <w:next w:val="Tablaconcuadrcula"/>
    <w:uiPriority w:val="59"/>
    <w:rsid w:val="006C76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C76A4"/>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6C76A4"/>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6C76A4"/>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6C76A4"/>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6C76A4"/>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6C76A4"/>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
    <w:name w:val="Sin lista111"/>
    <w:next w:val="Sinlista"/>
    <w:uiPriority w:val="99"/>
    <w:semiHidden/>
    <w:unhideWhenUsed/>
    <w:rsid w:val="006C76A4"/>
  </w:style>
  <w:style w:type="paragraph" w:customStyle="1" w:styleId="p0">
    <w:name w:val="p0"/>
    <w:basedOn w:val="Normal"/>
    <w:rsid w:val="006C76A4"/>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lang w:eastAsia="es-MX"/>
    </w:rPr>
  </w:style>
  <w:style w:type="paragraph" w:customStyle="1" w:styleId="c2">
    <w:name w:val="c2"/>
    <w:basedOn w:val="Normal"/>
    <w:rsid w:val="006C76A4"/>
    <w:pPr>
      <w:widowControl w:val="0"/>
      <w:autoSpaceDE w:val="0"/>
      <w:autoSpaceDN w:val="0"/>
      <w:adjustRightInd w:val="0"/>
      <w:spacing w:after="0" w:line="240" w:lineRule="atLeast"/>
      <w:jc w:val="center"/>
    </w:pPr>
    <w:rPr>
      <w:rFonts w:ascii="Arial" w:eastAsia="Times New Roman" w:hAnsi="Arial" w:cs="Arial"/>
      <w:noProof/>
      <w:sz w:val="24"/>
      <w:szCs w:val="24"/>
      <w:lang w:eastAsia="es-MX"/>
    </w:rPr>
  </w:style>
  <w:style w:type="numbering" w:customStyle="1" w:styleId="Sinlista2">
    <w:name w:val="Sin lista2"/>
    <w:next w:val="Sinlista"/>
    <w:uiPriority w:val="99"/>
    <w:semiHidden/>
    <w:unhideWhenUsed/>
    <w:rsid w:val="006C76A4"/>
  </w:style>
  <w:style w:type="numbering" w:customStyle="1" w:styleId="Sinlista3">
    <w:name w:val="Sin lista3"/>
    <w:next w:val="Sinlista"/>
    <w:uiPriority w:val="99"/>
    <w:semiHidden/>
    <w:unhideWhenUsed/>
    <w:rsid w:val="006C76A4"/>
  </w:style>
  <w:style w:type="table" w:customStyle="1" w:styleId="Tablaconcuadrcula2">
    <w:name w:val="Tabla con cuadrícula2"/>
    <w:basedOn w:val="Tablanormal"/>
    <w:next w:val="Tablaconcuadrcula"/>
    <w:rsid w:val="006C76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6C76A4"/>
    <w:pPr>
      <w:numPr>
        <w:numId w:val="30"/>
      </w:numPr>
    </w:pPr>
  </w:style>
  <w:style w:type="numbering" w:customStyle="1" w:styleId="Estilo13">
    <w:name w:val="Estilo13"/>
    <w:rsid w:val="006C76A4"/>
    <w:pPr>
      <w:numPr>
        <w:numId w:val="32"/>
      </w:numPr>
    </w:pPr>
  </w:style>
  <w:style w:type="numbering" w:customStyle="1" w:styleId="1113">
    <w:name w:val="1.1.13"/>
    <w:rsid w:val="006C76A4"/>
    <w:pPr>
      <w:numPr>
        <w:numId w:val="31"/>
      </w:numPr>
    </w:pPr>
  </w:style>
  <w:style w:type="table" w:customStyle="1" w:styleId="Tablaconcolumnas211">
    <w:name w:val="Tabla con columnas 211"/>
    <w:basedOn w:val="Tablanormal"/>
    <w:next w:val="Tablaconcolumnas2"/>
    <w:semiHidden/>
    <w:unhideWhenUsed/>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6C76A4"/>
  </w:style>
  <w:style w:type="numbering" w:customStyle="1" w:styleId="11111111">
    <w:name w:val="1 / 1.1 / 1.1.111"/>
    <w:basedOn w:val="Sinlista"/>
    <w:next w:val="111111"/>
    <w:semiHidden/>
    <w:unhideWhenUsed/>
    <w:rsid w:val="006C76A4"/>
  </w:style>
  <w:style w:type="numbering" w:customStyle="1" w:styleId="11111">
    <w:name w:val="1.1.111"/>
    <w:rsid w:val="006C76A4"/>
  </w:style>
  <w:style w:type="table" w:customStyle="1" w:styleId="Tablaconcolumnas221">
    <w:name w:val="Tabla con columnas 221"/>
    <w:basedOn w:val="Tablanormal"/>
    <w:next w:val="Tablaconcolumnas2"/>
    <w:semiHidden/>
    <w:unhideWhenUsed/>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6C76A4"/>
    <w:pPr>
      <w:numPr>
        <w:numId w:val="27"/>
      </w:numPr>
    </w:pPr>
  </w:style>
  <w:style w:type="numbering" w:customStyle="1" w:styleId="11111121">
    <w:name w:val="1 / 1.1 / 1.1.121"/>
    <w:basedOn w:val="Sinlista"/>
    <w:next w:val="111111"/>
    <w:semiHidden/>
    <w:unhideWhenUsed/>
    <w:rsid w:val="006C76A4"/>
  </w:style>
  <w:style w:type="numbering" w:customStyle="1" w:styleId="11121">
    <w:name w:val="1.1.121"/>
    <w:rsid w:val="006C76A4"/>
  </w:style>
  <w:style w:type="numbering" w:customStyle="1" w:styleId="Sinlista12">
    <w:name w:val="Sin lista12"/>
    <w:next w:val="Sinlista"/>
    <w:uiPriority w:val="99"/>
    <w:semiHidden/>
    <w:unhideWhenUsed/>
    <w:rsid w:val="006C76A4"/>
  </w:style>
  <w:style w:type="numbering" w:customStyle="1" w:styleId="Sinlista21">
    <w:name w:val="Sin lista21"/>
    <w:next w:val="Sinlista"/>
    <w:uiPriority w:val="99"/>
    <w:semiHidden/>
    <w:unhideWhenUsed/>
    <w:rsid w:val="006C76A4"/>
  </w:style>
  <w:style w:type="numbering" w:customStyle="1" w:styleId="Sinlista4">
    <w:name w:val="Sin lista4"/>
    <w:next w:val="Sinlista"/>
    <w:uiPriority w:val="99"/>
    <w:semiHidden/>
    <w:unhideWhenUsed/>
    <w:rsid w:val="006C76A4"/>
  </w:style>
  <w:style w:type="numbering" w:customStyle="1" w:styleId="1111114">
    <w:name w:val="1 / 1.1 / 1.1.14"/>
    <w:basedOn w:val="Sinlista"/>
    <w:next w:val="111111"/>
    <w:rsid w:val="006C76A4"/>
  </w:style>
  <w:style w:type="numbering" w:customStyle="1" w:styleId="Estilo14">
    <w:name w:val="Estilo14"/>
    <w:rsid w:val="006C76A4"/>
  </w:style>
  <w:style w:type="numbering" w:customStyle="1" w:styleId="1114">
    <w:name w:val="1.1.14"/>
    <w:rsid w:val="006C76A4"/>
  </w:style>
  <w:style w:type="numbering" w:customStyle="1" w:styleId="Estilo112">
    <w:name w:val="Estilo112"/>
    <w:rsid w:val="006C76A4"/>
  </w:style>
  <w:style w:type="numbering" w:customStyle="1" w:styleId="11111112">
    <w:name w:val="1 / 1.1 / 1.1.112"/>
    <w:basedOn w:val="Sinlista"/>
    <w:next w:val="111111"/>
    <w:semiHidden/>
    <w:unhideWhenUsed/>
    <w:rsid w:val="006C76A4"/>
  </w:style>
  <w:style w:type="numbering" w:customStyle="1" w:styleId="11112">
    <w:name w:val="1.1.112"/>
    <w:rsid w:val="006C76A4"/>
  </w:style>
  <w:style w:type="numbering" w:customStyle="1" w:styleId="Estilo122">
    <w:name w:val="Estilo122"/>
    <w:rsid w:val="006C76A4"/>
  </w:style>
  <w:style w:type="numbering" w:customStyle="1" w:styleId="11111122">
    <w:name w:val="1 / 1.1 / 1.1.122"/>
    <w:basedOn w:val="Sinlista"/>
    <w:next w:val="111111"/>
    <w:semiHidden/>
    <w:unhideWhenUsed/>
    <w:rsid w:val="006C76A4"/>
  </w:style>
  <w:style w:type="numbering" w:customStyle="1" w:styleId="11122">
    <w:name w:val="1.1.122"/>
    <w:rsid w:val="006C76A4"/>
  </w:style>
  <w:style w:type="numbering" w:customStyle="1" w:styleId="Sinlista13">
    <w:name w:val="Sin lista13"/>
    <w:next w:val="Sinlista"/>
    <w:uiPriority w:val="99"/>
    <w:semiHidden/>
    <w:unhideWhenUsed/>
    <w:rsid w:val="006C76A4"/>
  </w:style>
  <w:style w:type="numbering" w:customStyle="1" w:styleId="Sinlista22">
    <w:name w:val="Sin lista22"/>
    <w:next w:val="Sinlista"/>
    <w:uiPriority w:val="99"/>
    <w:semiHidden/>
    <w:unhideWhenUsed/>
    <w:rsid w:val="006C76A4"/>
  </w:style>
  <w:style w:type="numbering" w:customStyle="1" w:styleId="Sinlista5">
    <w:name w:val="Sin lista5"/>
    <w:next w:val="Sinlista"/>
    <w:uiPriority w:val="99"/>
    <w:semiHidden/>
    <w:unhideWhenUsed/>
    <w:rsid w:val="006C76A4"/>
  </w:style>
  <w:style w:type="numbering" w:customStyle="1" w:styleId="1111115">
    <w:name w:val="1 / 1.1 / 1.1.15"/>
    <w:basedOn w:val="Sinlista"/>
    <w:next w:val="111111"/>
    <w:rsid w:val="006C76A4"/>
    <w:pPr>
      <w:numPr>
        <w:numId w:val="33"/>
      </w:numPr>
    </w:pPr>
  </w:style>
  <w:style w:type="numbering" w:customStyle="1" w:styleId="Estilo15">
    <w:name w:val="Estilo15"/>
    <w:rsid w:val="006C76A4"/>
    <w:pPr>
      <w:numPr>
        <w:numId w:val="35"/>
      </w:numPr>
    </w:pPr>
  </w:style>
  <w:style w:type="numbering" w:customStyle="1" w:styleId="1115">
    <w:name w:val="1.1.15"/>
    <w:rsid w:val="006C76A4"/>
    <w:pPr>
      <w:numPr>
        <w:numId w:val="34"/>
      </w:numPr>
    </w:pPr>
  </w:style>
  <w:style w:type="numbering" w:customStyle="1" w:styleId="Estilo113">
    <w:name w:val="Estilo113"/>
    <w:rsid w:val="006C76A4"/>
  </w:style>
  <w:style w:type="numbering" w:customStyle="1" w:styleId="11111113">
    <w:name w:val="1 / 1.1 / 1.1.113"/>
    <w:basedOn w:val="Sinlista"/>
    <w:next w:val="111111"/>
    <w:semiHidden/>
    <w:unhideWhenUsed/>
    <w:rsid w:val="006C76A4"/>
  </w:style>
  <w:style w:type="numbering" w:customStyle="1" w:styleId="11113">
    <w:name w:val="1.1.113"/>
    <w:rsid w:val="006C76A4"/>
  </w:style>
  <w:style w:type="numbering" w:customStyle="1" w:styleId="Estilo123">
    <w:name w:val="Estilo123"/>
    <w:rsid w:val="006C76A4"/>
    <w:pPr>
      <w:numPr>
        <w:numId w:val="28"/>
      </w:numPr>
    </w:pPr>
  </w:style>
  <w:style w:type="numbering" w:customStyle="1" w:styleId="11111123">
    <w:name w:val="1 / 1.1 / 1.1.123"/>
    <w:basedOn w:val="Sinlista"/>
    <w:next w:val="111111"/>
    <w:semiHidden/>
    <w:unhideWhenUsed/>
    <w:rsid w:val="006C76A4"/>
    <w:pPr>
      <w:numPr>
        <w:numId w:val="36"/>
      </w:numPr>
    </w:pPr>
  </w:style>
  <w:style w:type="numbering" w:customStyle="1" w:styleId="11123">
    <w:name w:val="1.1.123"/>
    <w:rsid w:val="006C76A4"/>
    <w:pPr>
      <w:numPr>
        <w:numId w:val="37"/>
      </w:numPr>
    </w:pPr>
  </w:style>
  <w:style w:type="numbering" w:customStyle="1" w:styleId="Sinlista14">
    <w:name w:val="Sin lista14"/>
    <w:next w:val="Sinlista"/>
    <w:uiPriority w:val="99"/>
    <w:semiHidden/>
    <w:unhideWhenUsed/>
    <w:rsid w:val="006C76A4"/>
  </w:style>
  <w:style w:type="numbering" w:customStyle="1" w:styleId="Sinlista23">
    <w:name w:val="Sin lista23"/>
    <w:next w:val="Sinlista"/>
    <w:uiPriority w:val="99"/>
    <w:semiHidden/>
    <w:unhideWhenUsed/>
    <w:rsid w:val="006C76A4"/>
  </w:style>
  <w:style w:type="character" w:customStyle="1" w:styleId="Ttulo5Car1">
    <w:name w:val="Título 5 Car1"/>
    <w:basedOn w:val="Fuentedeprrafopredeter"/>
    <w:locked/>
    <w:rsid w:val="006C76A4"/>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6C76A4"/>
    <w:rPr>
      <w:rFonts w:ascii="Arial" w:eastAsia="Times New Roman" w:hAnsi="Arial" w:cs="Arial"/>
      <w:i/>
      <w:sz w:val="20"/>
      <w:szCs w:val="20"/>
      <w:lang w:val="es-ES_tradnl" w:eastAsia="ar-SA"/>
    </w:rPr>
  </w:style>
  <w:style w:type="character" w:customStyle="1" w:styleId="WW8Num27z4">
    <w:name w:val="WW8Num27z4"/>
    <w:uiPriority w:val="99"/>
    <w:rsid w:val="006C76A4"/>
    <w:rPr>
      <w:rFonts w:ascii="Courier New" w:hAnsi="Courier New"/>
    </w:rPr>
  </w:style>
  <w:style w:type="character" w:customStyle="1" w:styleId="WW8Num47z5">
    <w:name w:val="WW8Num47z5"/>
    <w:uiPriority w:val="99"/>
    <w:rsid w:val="006C76A4"/>
    <w:rPr>
      <w:rFonts w:ascii="Wingdings" w:hAnsi="Wingdings"/>
    </w:rPr>
  </w:style>
  <w:style w:type="character" w:customStyle="1" w:styleId="WW8Num50z3">
    <w:name w:val="WW8Num50z3"/>
    <w:uiPriority w:val="99"/>
    <w:rsid w:val="006C76A4"/>
    <w:rPr>
      <w:rFonts w:ascii="Symbol" w:hAnsi="Symbol"/>
    </w:rPr>
  </w:style>
  <w:style w:type="character" w:customStyle="1" w:styleId="WW8Num54z2">
    <w:name w:val="WW8Num54z2"/>
    <w:uiPriority w:val="99"/>
    <w:rsid w:val="006C76A4"/>
    <w:rPr>
      <w:rFonts w:ascii="Wingdings" w:hAnsi="Wingdings"/>
    </w:rPr>
  </w:style>
  <w:style w:type="character" w:customStyle="1" w:styleId="WW8Num54z4">
    <w:name w:val="WW8Num54z4"/>
    <w:uiPriority w:val="99"/>
    <w:rsid w:val="006C76A4"/>
    <w:rPr>
      <w:rFonts w:ascii="Courier New" w:hAnsi="Courier New"/>
    </w:rPr>
  </w:style>
  <w:style w:type="character" w:customStyle="1" w:styleId="WW8Num63z0">
    <w:name w:val="WW8Num63z0"/>
    <w:uiPriority w:val="99"/>
    <w:rsid w:val="006C76A4"/>
    <w:rPr>
      <w:rFonts w:ascii="Arial" w:hAnsi="Arial"/>
    </w:rPr>
  </w:style>
  <w:style w:type="character" w:customStyle="1" w:styleId="WW8Num65z0">
    <w:name w:val="WW8Num65z0"/>
    <w:uiPriority w:val="99"/>
    <w:rsid w:val="006C76A4"/>
    <w:rPr>
      <w:u w:val="none"/>
    </w:rPr>
  </w:style>
  <w:style w:type="character" w:customStyle="1" w:styleId="WW8Num66z0">
    <w:name w:val="WW8Num66z0"/>
    <w:uiPriority w:val="99"/>
    <w:rsid w:val="006C76A4"/>
    <w:rPr>
      <w:sz w:val="24"/>
    </w:rPr>
  </w:style>
  <w:style w:type="character" w:customStyle="1" w:styleId="WW8NumSt29z0">
    <w:name w:val="WW8NumSt29z0"/>
    <w:uiPriority w:val="99"/>
    <w:rsid w:val="006C76A4"/>
    <w:rPr>
      <w:rFonts w:ascii="Arial" w:hAnsi="Arial"/>
    </w:rPr>
  </w:style>
  <w:style w:type="character" w:customStyle="1" w:styleId="WW8NumSt30z0">
    <w:name w:val="WW8NumSt30z0"/>
    <w:uiPriority w:val="99"/>
    <w:rsid w:val="006C76A4"/>
    <w:rPr>
      <w:rFonts w:ascii="Arial" w:hAnsi="Arial"/>
    </w:rPr>
  </w:style>
  <w:style w:type="character" w:customStyle="1" w:styleId="WW8NumSt31z0">
    <w:name w:val="WW8NumSt31z0"/>
    <w:uiPriority w:val="99"/>
    <w:rsid w:val="006C76A4"/>
    <w:rPr>
      <w:rFonts w:ascii="Arial" w:hAnsi="Arial"/>
    </w:rPr>
  </w:style>
  <w:style w:type="character" w:customStyle="1" w:styleId="Definition">
    <w:name w:val="Definition"/>
    <w:uiPriority w:val="99"/>
    <w:rsid w:val="006C76A4"/>
    <w:rPr>
      <w:rFonts w:ascii="Arial" w:hAnsi="Arial"/>
      <w:sz w:val="17"/>
      <w:lang w:val="en-US"/>
    </w:rPr>
  </w:style>
  <w:style w:type="character" w:customStyle="1" w:styleId="tx1">
    <w:name w:val="tx1"/>
    <w:uiPriority w:val="99"/>
    <w:rsid w:val="006C76A4"/>
    <w:rPr>
      <w:b/>
    </w:rPr>
  </w:style>
  <w:style w:type="character" w:customStyle="1" w:styleId="TextoindependienteCar1">
    <w:name w:val="Texto independiente Car1"/>
    <w:basedOn w:val="Fuentedeprrafopredeter"/>
    <w:locked/>
    <w:rsid w:val="006C76A4"/>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6C76A4"/>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6C76A4"/>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6C76A4"/>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6C76A4"/>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6C76A4"/>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6C76A4"/>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6C76A4"/>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6C76A4"/>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6C76A4"/>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6C76A4"/>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6C76A4"/>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6C76A4"/>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6C76A4"/>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6C76A4"/>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6C76A4"/>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rsid w:val="006C76A4"/>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6C76A4"/>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6C76A4"/>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6C76A4"/>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6C76A4"/>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6C76A4"/>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6C76A4"/>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6C76A4"/>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6C76A4"/>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6C76A4"/>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6C76A4"/>
    <w:pPr>
      <w:tabs>
        <w:tab w:val="left" w:pos="8280"/>
      </w:tabs>
    </w:pPr>
    <w:rPr>
      <w:u w:val="single"/>
    </w:rPr>
  </w:style>
  <w:style w:type="paragraph" w:styleId="HTMLconformatoprevio">
    <w:name w:val="HTML Preformatted"/>
    <w:basedOn w:val="Normal"/>
    <w:link w:val="HTMLconformatoprevioCar"/>
    <w:uiPriority w:val="99"/>
    <w:rsid w:val="006C7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6C76A4"/>
    <w:rPr>
      <w:rFonts w:ascii="Arial Unicode MS" w:eastAsia="Arial Unicode MS" w:hAnsi="Arial Unicode MS" w:cs="Arial Unicode MS"/>
      <w:noProof/>
      <w:sz w:val="20"/>
      <w:szCs w:val="20"/>
      <w:lang w:eastAsia="ar-SA"/>
    </w:rPr>
  </w:style>
  <w:style w:type="paragraph" w:customStyle="1" w:styleId="xl23">
    <w:name w:val="xl23"/>
    <w:basedOn w:val="Normal"/>
    <w:rsid w:val="006C76A4"/>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6C76A4"/>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6C76A4"/>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6C76A4"/>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6C76A4"/>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rsid w:val="006C76A4"/>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6C76A4"/>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6C76A4"/>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6C76A4"/>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6C76A4"/>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6C76A4"/>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6C76A4"/>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6C76A4"/>
    <w:pPr>
      <w:suppressAutoHyphens w:val="0"/>
      <w:ind w:firstLine="210"/>
    </w:pPr>
    <w:rPr>
      <w:szCs w:val="24"/>
      <w:lang w:val="es-MX"/>
    </w:rPr>
  </w:style>
  <w:style w:type="paragraph" w:customStyle="1" w:styleId="Car1">
    <w:name w:val="Car1"/>
    <w:basedOn w:val="Normal"/>
    <w:rsid w:val="006C76A4"/>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6C76A4"/>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6C76A4"/>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6C76A4"/>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6C76A4"/>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6C76A4"/>
    <w:rPr>
      <w:rFonts w:ascii="Symbol" w:hAnsi="Symbol"/>
    </w:rPr>
  </w:style>
  <w:style w:type="character" w:customStyle="1" w:styleId="Fuentedeprrafopredeter5">
    <w:name w:val="Fuente de párrafo predeter.5"/>
    <w:uiPriority w:val="99"/>
    <w:rsid w:val="006C76A4"/>
  </w:style>
  <w:style w:type="character" w:customStyle="1" w:styleId="WW8Num33z1">
    <w:name w:val="WW8Num33z1"/>
    <w:rsid w:val="006C76A4"/>
    <w:rPr>
      <w:rFonts w:ascii="OpenSymbol" w:hAnsi="OpenSymbol"/>
    </w:rPr>
  </w:style>
  <w:style w:type="character" w:customStyle="1" w:styleId="WW8Num28z3">
    <w:name w:val="WW8Num28z3"/>
    <w:uiPriority w:val="99"/>
    <w:rsid w:val="006C76A4"/>
    <w:rPr>
      <w:rFonts w:ascii="Symbol" w:hAnsi="Symbol"/>
    </w:rPr>
  </w:style>
  <w:style w:type="character" w:customStyle="1" w:styleId="WW8Num30z3">
    <w:name w:val="WW8Num30z3"/>
    <w:uiPriority w:val="99"/>
    <w:rsid w:val="006C76A4"/>
    <w:rPr>
      <w:rFonts w:ascii="Symbol" w:hAnsi="Symbol"/>
    </w:rPr>
  </w:style>
  <w:style w:type="character" w:customStyle="1" w:styleId="WW8Num30z4">
    <w:name w:val="WW8Num30z4"/>
    <w:uiPriority w:val="99"/>
    <w:rsid w:val="006C76A4"/>
    <w:rPr>
      <w:rFonts w:ascii="Courier New" w:hAnsi="Courier New"/>
    </w:rPr>
  </w:style>
  <w:style w:type="character" w:customStyle="1" w:styleId="WW-Absatz-Standardschriftart11111111111111">
    <w:name w:val="WW-Absatz-Standardschriftart11111111111111"/>
    <w:uiPriority w:val="99"/>
    <w:rsid w:val="006C76A4"/>
  </w:style>
  <w:style w:type="character" w:customStyle="1" w:styleId="WW-Absatz-Standardschriftart111111111111111">
    <w:name w:val="WW-Absatz-Standardschriftart111111111111111"/>
    <w:uiPriority w:val="99"/>
    <w:rsid w:val="006C76A4"/>
  </w:style>
  <w:style w:type="character" w:customStyle="1" w:styleId="WW-Absatz-Standardschriftart1111111111111111">
    <w:name w:val="WW-Absatz-Standardschriftart1111111111111111"/>
    <w:uiPriority w:val="99"/>
    <w:rsid w:val="006C76A4"/>
  </w:style>
  <w:style w:type="character" w:customStyle="1" w:styleId="WW-Absatz-Standardschriftart11111111111111111">
    <w:name w:val="WW-Absatz-Standardschriftart11111111111111111"/>
    <w:uiPriority w:val="99"/>
    <w:rsid w:val="006C76A4"/>
  </w:style>
  <w:style w:type="character" w:customStyle="1" w:styleId="WW8Num31z3">
    <w:name w:val="WW8Num31z3"/>
    <w:uiPriority w:val="99"/>
    <w:rsid w:val="006C76A4"/>
    <w:rPr>
      <w:rFonts w:ascii="Symbol" w:hAnsi="Symbol"/>
    </w:rPr>
  </w:style>
  <w:style w:type="character" w:customStyle="1" w:styleId="WW8Num31z4">
    <w:name w:val="WW8Num31z4"/>
    <w:uiPriority w:val="99"/>
    <w:rsid w:val="006C76A4"/>
    <w:rPr>
      <w:rFonts w:ascii="Courier New" w:hAnsi="Courier New"/>
    </w:rPr>
  </w:style>
  <w:style w:type="character" w:customStyle="1" w:styleId="WW-Absatz-Standardschriftart111111111111111111">
    <w:name w:val="WW-Absatz-Standardschriftart111111111111111111"/>
    <w:uiPriority w:val="99"/>
    <w:rsid w:val="006C76A4"/>
  </w:style>
  <w:style w:type="character" w:customStyle="1" w:styleId="WW8Num32z4">
    <w:name w:val="WW8Num32z4"/>
    <w:uiPriority w:val="99"/>
    <w:rsid w:val="006C76A4"/>
    <w:rPr>
      <w:rFonts w:ascii="Courier New" w:hAnsi="Courier New"/>
    </w:rPr>
  </w:style>
  <w:style w:type="character" w:customStyle="1" w:styleId="WW-Absatz-Standardschriftart1111111111111111111">
    <w:name w:val="WW-Absatz-Standardschriftart1111111111111111111"/>
    <w:uiPriority w:val="99"/>
    <w:rsid w:val="006C76A4"/>
  </w:style>
  <w:style w:type="character" w:customStyle="1" w:styleId="WW-Absatz-Standardschriftart11111111111111111111">
    <w:name w:val="WW-Absatz-Standardschriftart11111111111111111111"/>
    <w:uiPriority w:val="99"/>
    <w:rsid w:val="006C76A4"/>
  </w:style>
  <w:style w:type="character" w:customStyle="1" w:styleId="WW-Absatz-Standardschriftart111111111111111111111">
    <w:name w:val="WW-Absatz-Standardschriftart111111111111111111111"/>
    <w:uiPriority w:val="99"/>
    <w:rsid w:val="006C76A4"/>
  </w:style>
  <w:style w:type="character" w:customStyle="1" w:styleId="WW-Absatz-Standardschriftart1111111111111111111111">
    <w:name w:val="WW-Absatz-Standardschriftart1111111111111111111111"/>
    <w:uiPriority w:val="99"/>
    <w:rsid w:val="006C76A4"/>
  </w:style>
  <w:style w:type="character" w:customStyle="1" w:styleId="WW-Absatz-Standardschriftart11111111111111111111111">
    <w:name w:val="WW-Absatz-Standardschriftart11111111111111111111111"/>
    <w:uiPriority w:val="99"/>
    <w:rsid w:val="006C76A4"/>
  </w:style>
  <w:style w:type="character" w:customStyle="1" w:styleId="WW8Num41z1">
    <w:name w:val="WW8Num41z1"/>
    <w:rsid w:val="006C76A4"/>
    <w:rPr>
      <w:rFonts w:ascii="Times New Roman" w:hAnsi="Times New Roman"/>
    </w:rPr>
  </w:style>
  <w:style w:type="character" w:customStyle="1" w:styleId="WW8Num41z2">
    <w:name w:val="WW8Num41z2"/>
    <w:rsid w:val="006C76A4"/>
    <w:rPr>
      <w:b/>
    </w:rPr>
  </w:style>
  <w:style w:type="character" w:customStyle="1" w:styleId="WW8Num42z2">
    <w:name w:val="WW8Num42z2"/>
    <w:rsid w:val="006C76A4"/>
    <w:rPr>
      <w:rFonts w:ascii="Wingdings" w:hAnsi="Wingdings"/>
    </w:rPr>
  </w:style>
  <w:style w:type="character" w:customStyle="1" w:styleId="WW8Num42z4">
    <w:name w:val="WW8Num42z4"/>
    <w:uiPriority w:val="99"/>
    <w:rsid w:val="006C76A4"/>
    <w:rPr>
      <w:rFonts w:ascii="Courier New" w:hAnsi="Courier New"/>
    </w:rPr>
  </w:style>
  <w:style w:type="character" w:customStyle="1" w:styleId="WW8Num45z3">
    <w:name w:val="WW8Num45z3"/>
    <w:rsid w:val="006C76A4"/>
    <w:rPr>
      <w:rFonts w:ascii="Symbol" w:hAnsi="Symbol"/>
    </w:rPr>
  </w:style>
  <w:style w:type="character" w:customStyle="1" w:styleId="WW8Num45z4">
    <w:name w:val="WW8Num45z4"/>
    <w:uiPriority w:val="99"/>
    <w:rsid w:val="006C76A4"/>
    <w:rPr>
      <w:rFonts w:ascii="Courier New" w:hAnsi="Courier New"/>
    </w:rPr>
  </w:style>
  <w:style w:type="character" w:customStyle="1" w:styleId="WW-Absatz-Standardschriftart111111111111111111111111">
    <w:name w:val="WW-Absatz-Standardschriftart111111111111111111111111"/>
    <w:uiPriority w:val="99"/>
    <w:rsid w:val="006C76A4"/>
  </w:style>
  <w:style w:type="character" w:customStyle="1" w:styleId="CarCarCar2">
    <w:name w:val="Car Car Car2"/>
    <w:uiPriority w:val="99"/>
    <w:rsid w:val="006C76A4"/>
    <w:rPr>
      <w:rFonts w:ascii="Arial" w:hAnsi="Arial"/>
      <w:b/>
      <w:sz w:val="24"/>
      <w:lang w:val="es-ES_tradnl"/>
    </w:rPr>
  </w:style>
  <w:style w:type="character" w:customStyle="1" w:styleId="2Car">
    <w:name w:val="2 Car"/>
    <w:uiPriority w:val="99"/>
    <w:rsid w:val="006C76A4"/>
    <w:rPr>
      <w:rFonts w:ascii="Arial Narrow" w:hAnsi="Arial Narrow"/>
      <w:sz w:val="22"/>
      <w:lang w:val="es-ES_tradnl"/>
    </w:rPr>
  </w:style>
  <w:style w:type="paragraph" w:customStyle="1" w:styleId="Encabezado7">
    <w:name w:val="Encabezado7"/>
    <w:basedOn w:val="Normal"/>
    <w:next w:val="Textoindependiente"/>
    <w:uiPriority w:val="99"/>
    <w:rsid w:val="006C76A4"/>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6C76A4"/>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6C76A4"/>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6C76A4"/>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6C76A4"/>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6C76A4"/>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6C76A4"/>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6C76A4"/>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6C76A4"/>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6C7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6C76A4"/>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6C76A4"/>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6C76A4"/>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6C76A4"/>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6C76A4"/>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6C76A4"/>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6C76A4"/>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6C76A4"/>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6C76A4"/>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6C76A4"/>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6C76A4"/>
    <w:rPr>
      <w:rFonts w:cs="Times New Roman"/>
      <w:sz w:val="24"/>
      <w:lang w:val="es-ES" w:eastAsia="ar-SA" w:bidi="ar-SA"/>
    </w:rPr>
  </w:style>
  <w:style w:type="character" w:customStyle="1" w:styleId="CarCar23">
    <w:name w:val="Car Car23"/>
    <w:basedOn w:val="Fuentedeprrafopredeter"/>
    <w:uiPriority w:val="99"/>
    <w:rsid w:val="006C76A4"/>
    <w:rPr>
      <w:rFonts w:ascii="Arial" w:hAnsi="Arial" w:cs="Times New Roman"/>
      <w:sz w:val="18"/>
      <w:lang w:eastAsia="es-ES"/>
    </w:rPr>
  </w:style>
  <w:style w:type="character" w:customStyle="1" w:styleId="WW8Num8z2">
    <w:name w:val="WW8Num8z2"/>
    <w:uiPriority w:val="99"/>
    <w:rsid w:val="006C76A4"/>
    <w:rPr>
      <w:rFonts w:ascii="Wingdings" w:hAnsi="Wingdings"/>
    </w:rPr>
  </w:style>
  <w:style w:type="character" w:customStyle="1" w:styleId="WW8Num11z1">
    <w:name w:val="WW8Num11z1"/>
    <w:uiPriority w:val="99"/>
    <w:rsid w:val="006C76A4"/>
    <w:rPr>
      <w:rFonts w:ascii="Courier New" w:hAnsi="Courier New"/>
    </w:rPr>
  </w:style>
  <w:style w:type="character" w:customStyle="1" w:styleId="WW8Num11z2">
    <w:name w:val="WW8Num11z2"/>
    <w:uiPriority w:val="99"/>
    <w:rsid w:val="006C76A4"/>
    <w:rPr>
      <w:rFonts w:ascii="Wingdings" w:hAnsi="Wingdings"/>
    </w:rPr>
  </w:style>
  <w:style w:type="character" w:customStyle="1" w:styleId="WW8Num6z4">
    <w:name w:val="WW8Num6z4"/>
    <w:uiPriority w:val="99"/>
    <w:rsid w:val="006C76A4"/>
    <w:rPr>
      <w:rFonts w:ascii="Courier New" w:hAnsi="Courier New"/>
    </w:rPr>
  </w:style>
  <w:style w:type="paragraph" w:customStyle="1" w:styleId="CarCarCarCar2">
    <w:name w:val="Car Car Car Car2"/>
    <w:basedOn w:val="Normal"/>
    <w:uiPriority w:val="99"/>
    <w:rsid w:val="006C76A4"/>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6C76A4"/>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6C76A4"/>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6C76A4"/>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6C76A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6C76A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6C76A4"/>
  </w:style>
  <w:style w:type="character" w:customStyle="1" w:styleId="CarCar">
    <w:name w:val="Car Car"/>
    <w:locked/>
    <w:rsid w:val="006C76A4"/>
    <w:rPr>
      <w:rFonts w:ascii="Arial Narrow" w:hAnsi="Arial Narrow"/>
      <w:sz w:val="22"/>
      <w:szCs w:val="22"/>
      <w:lang w:val="es-ES_tradnl" w:eastAsia="es-ES" w:bidi="ar-SA"/>
    </w:rPr>
  </w:style>
  <w:style w:type="paragraph" w:customStyle="1" w:styleId="MMNotes">
    <w:name w:val="MM Notes"/>
    <w:basedOn w:val="Textoindependiente"/>
    <w:link w:val="MMNotesCar"/>
    <w:rsid w:val="006C76A4"/>
    <w:pPr>
      <w:suppressAutoHyphens w:val="0"/>
      <w:spacing w:line="259" w:lineRule="auto"/>
    </w:pPr>
  </w:style>
  <w:style w:type="character" w:customStyle="1" w:styleId="MMNotesCar">
    <w:name w:val="MM Notes Car"/>
    <w:basedOn w:val="TextoindependienteCar"/>
    <w:link w:val="MMNotes"/>
    <w:rsid w:val="006C76A4"/>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6C76A4"/>
    <w:pPr>
      <w:numPr>
        <w:numId w:val="39"/>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6C76A4"/>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6C76A4"/>
    <w:rPr>
      <w:rFonts w:ascii="Arial" w:hAnsi="Arial" w:cs="Arial"/>
      <w:b/>
      <w:noProof/>
    </w:rPr>
  </w:style>
  <w:style w:type="paragraph" w:customStyle="1" w:styleId="MMTopic3">
    <w:name w:val="MM Topic 3"/>
    <w:basedOn w:val="ndice3"/>
    <w:link w:val="MMTopic3Car"/>
    <w:autoRedefine/>
    <w:qFormat/>
    <w:rsid w:val="006C76A4"/>
    <w:pPr>
      <w:widowControl/>
      <w:numPr>
        <w:ilvl w:val="2"/>
        <w:numId w:val="39"/>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6C76A4"/>
    <w:pPr>
      <w:widowControl/>
      <w:numPr>
        <w:ilvl w:val="3"/>
        <w:numId w:val="39"/>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6C76A4"/>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6C76A4"/>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6C76A4"/>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6C76A4"/>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6C76A4"/>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6C76A4"/>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6C76A4"/>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6C76A4"/>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6C76A4"/>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6C76A4"/>
    <w:rPr>
      <w:noProof/>
      <w:color w:val="984806" w:themeColor="accent6" w:themeShade="80"/>
      <w:sz w:val="28"/>
    </w:rPr>
  </w:style>
  <w:style w:type="character" w:customStyle="1" w:styleId="MMTopic4Car">
    <w:name w:val="MM Topic 4 Car"/>
    <w:basedOn w:val="ndice3Car"/>
    <w:link w:val="MMTopic4"/>
    <w:rsid w:val="006C76A4"/>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6C76A4"/>
    <w:pPr>
      <w:spacing w:after="160" w:line="259" w:lineRule="auto"/>
    </w:pPr>
  </w:style>
  <w:style w:type="character" w:customStyle="1" w:styleId="MMEmptyCar">
    <w:name w:val="MM Empty Car"/>
    <w:basedOn w:val="Fuentedeprrafopredeter"/>
    <w:link w:val="MMEmpty"/>
    <w:rsid w:val="006C76A4"/>
  </w:style>
  <w:style w:type="paragraph" w:styleId="ndice4">
    <w:name w:val="index 4"/>
    <w:basedOn w:val="Normal"/>
    <w:next w:val="Normal"/>
    <w:link w:val="ndice4Car"/>
    <w:autoRedefine/>
    <w:uiPriority w:val="99"/>
    <w:unhideWhenUsed/>
    <w:rsid w:val="006C76A4"/>
    <w:pPr>
      <w:spacing w:after="0" w:line="240" w:lineRule="auto"/>
      <w:ind w:left="880" w:hanging="220"/>
    </w:pPr>
  </w:style>
  <w:style w:type="character" w:customStyle="1" w:styleId="ndice4Car">
    <w:name w:val="Índice 4 Car"/>
    <w:basedOn w:val="Fuentedeprrafopredeter"/>
    <w:link w:val="ndice4"/>
    <w:uiPriority w:val="99"/>
    <w:rsid w:val="006C76A4"/>
  </w:style>
  <w:style w:type="paragraph" w:customStyle="1" w:styleId="MMTopic5">
    <w:name w:val="MM Topic 5"/>
    <w:basedOn w:val="ndice4"/>
    <w:link w:val="MMTopic5Car"/>
    <w:rsid w:val="006C76A4"/>
  </w:style>
  <w:style w:type="character" w:customStyle="1" w:styleId="MMTopic5Car">
    <w:name w:val="MM Topic 5 Car"/>
    <w:basedOn w:val="ndice4Car"/>
    <w:link w:val="MMTopic5"/>
    <w:rsid w:val="006C76A4"/>
  </w:style>
  <w:style w:type="paragraph" w:styleId="ndice5">
    <w:name w:val="index 5"/>
    <w:basedOn w:val="Normal"/>
    <w:next w:val="Normal"/>
    <w:link w:val="ndice5Car"/>
    <w:autoRedefine/>
    <w:uiPriority w:val="99"/>
    <w:unhideWhenUsed/>
    <w:rsid w:val="006C76A4"/>
    <w:pPr>
      <w:spacing w:after="0" w:line="240" w:lineRule="auto"/>
      <w:ind w:left="1100" w:hanging="220"/>
    </w:pPr>
  </w:style>
  <w:style w:type="character" w:customStyle="1" w:styleId="ndice5Car">
    <w:name w:val="Índice 5 Car"/>
    <w:basedOn w:val="Fuentedeprrafopredeter"/>
    <w:link w:val="ndice5"/>
    <w:uiPriority w:val="99"/>
    <w:rsid w:val="006C76A4"/>
  </w:style>
  <w:style w:type="paragraph" w:customStyle="1" w:styleId="MMTopic6">
    <w:name w:val="MM Topic 6"/>
    <w:basedOn w:val="ndice5"/>
    <w:link w:val="MMTopic6Car"/>
    <w:rsid w:val="006C76A4"/>
  </w:style>
  <w:style w:type="character" w:customStyle="1" w:styleId="MMTopic6Car">
    <w:name w:val="MM Topic 6 Car"/>
    <w:basedOn w:val="ndice5Car"/>
    <w:link w:val="MMTopic6"/>
    <w:rsid w:val="006C76A4"/>
  </w:style>
  <w:style w:type="paragraph" w:customStyle="1" w:styleId="Tabletext">
    <w:name w:val="Tabletext"/>
    <w:basedOn w:val="Normal"/>
    <w:rsid w:val="006C76A4"/>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6C76A4"/>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6C76A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6C76A4"/>
    <w:pPr>
      <w:numPr>
        <w:numId w:val="41"/>
      </w:numPr>
    </w:pPr>
  </w:style>
  <w:style w:type="numbering" w:customStyle="1" w:styleId="List11">
    <w:name w:val="List 11"/>
    <w:basedOn w:val="Sinlista"/>
    <w:rsid w:val="006C76A4"/>
    <w:pPr>
      <w:numPr>
        <w:numId w:val="42"/>
      </w:numPr>
    </w:pPr>
  </w:style>
  <w:style w:type="numbering" w:customStyle="1" w:styleId="List12">
    <w:name w:val="List 12"/>
    <w:basedOn w:val="Sinlista"/>
    <w:rsid w:val="006C76A4"/>
    <w:pPr>
      <w:numPr>
        <w:numId w:val="43"/>
      </w:numPr>
    </w:pPr>
  </w:style>
  <w:style w:type="character" w:customStyle="1" w:styleId="SinespaciadoCar">
    <w:name w:val="Sin espaciado Car"/>
    <w:link w:val="Sinespaciado"/>
    <w:uiPriority w:val="1"/>
    <w:rsid w:val="006C76A4"/>
    <w:rPr>
      <w:rFonts w:ascii="Calibri" w:eastAsia="Calibri" w:hAnsi="Calibri" w:cs="Times New Roman"/>
    </w:rPr>
  </w:style>
  <w:style w:type="paragraph" w:customStyle="1" w:styleId="Style6">
    <w:name w:val="Style6"/>
    <w:basedOn w:val="Normal"/>
    <w:uiPriority w:val="99"/>
    <w:rsid w:val="006C76A4"/>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6C76A4"/>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6C76A4"/>
    <w:rPr>
      <w:rFonts w:ascii="Arial" w:hAnsi="Arial" w:cs="Arial"/>
      <w:sz w:val="18"/>
      <w:szCs w:val="18"/>
    </w:rPr>
  </w:style>
  <w:style w:type="character" w:customStyle="1" w:styleId="FontStyle14">
    <w:name w:val="Font Style14"/>
    <w:basedOn w:val="Fuentedeprrafopredeter"/>
    <w:uiPriority w:val="99"/>
    <w:rsid w:val="006C76A4"/>
    <w:rPr>
      <w:rFonts w:ascii="Arial" w:hAnsi="Arial" w:cs="Arial"/>
      <w:b/>
      <w:bCs/>
      <w:sz w:val="18"/>
      <w:szCs w:val="18"/>
    </w:rPr>
  </w:style>
  <w:style w:type="paragraph" w:customStyle="1" w:styleId="Style7">
    <w:name w:val="Style7"/>
    <w:basedOn w:val="Normal"/>
    <w:uiPriority w:val="99"/>
    <w:rsid w:val="006C76A4"/>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6C76A4"/>
    <w:rPr>
      <w:rFonts w:ascii="Arial" w:hAnsi="Arial" w:cs="Arial"/>
      <w:sz w:val="18"/>
      <w:szCs w:val="18"/>
    </w:rPr>
  </w:style>
  <w:style w:type="character" w:customStyle="1" w:styleId="NormalWebCar">
    <w:name w:val="Normal (Web) Car"/>
    <w:link w:val="NormalWeb"/>
    <w:uiPriority w:val="99"/>
    <w:locked/>
    <w:rsid w:val="006C76A4"/>
    <w:rPr>
      <w:rFonts w:ascii="Times New Roman" w:eastAsia="Times New Roman" w:hAnsi="Times New Roman" w:cs="Times New Roman"/>
      <w:sz w:val="24"/>
      <w:szCs w:val="24"/>
      <w:lang w:eastAsia="es-MX"/>
    </w:rPr>
  </w:style>
  <w:style w:type="paragraph" w:customStyle="1" w:styleId="pcstexto">
    <w:name w:val="pcstexto"/>
    <w:basedOn w:val="Normal"/>
    <w:rsid w:val="006C76A4"/>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rsid w:val="006C76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6C76A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6C76A4"/>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6C76A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6C76A4"/>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6C76A4"/>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6C76A4"/>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6C76A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6C76A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6C76A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6C76A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6C76A4"/>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6C76A4"/>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6C76A4"/>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6C76A4"/>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6C76A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6C76A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6C76A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6C76A4"/>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6C76A4"/>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6C76A4"/>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6C76A4"/>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6C76A4"/>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6C76A4"/>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6C76A4"/>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6C76A4"/>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6C76A4"/>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6C76A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6C76A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6C76A4"/>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6C76A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6C76A4"/>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6C76A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6C76A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6C76A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6C76A4"/>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6C76A4"/>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6C76A4"/>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6C76A4"/>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6C76A4"/>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6C76A4"/>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6C76A4"/>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6C76A4"/>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6C76A4"/>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6C76A4"/>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6C76A4"/>
    <w:rPr>
      <w:vertAlign w:val="superscript"/>
    </w:rPr>
  </w:style>
  <w:style w:type="character" w:customStyle="1" w:styleId="EstiloCar">
    <w:name w:val="Estilo Car"/>
    <w:basedOn w:val="Fuentedeprrafopredeter"/>
    <w:link w:val="Estilo"/>
    <w:rsid w:val="006C76A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6C76A4"/>
    <w:rPr>
      <w:i/>
      <w:iCs/>
      <w:noProof/>
      <w:color w:val="000000" w:themeColor="text1"/>
    </w:rPr>
  </w:style>
  <w:style w:type="character" w:customStyle="1" w:styleId="CitaCar">
    <w:name w:val="Cita Car"/>
    <w:basedOn w:val="Fuentedeprrafopredeter"/>
    <w:link w:val="Cita"/>
    <w:uiPriority w:val="29"/>
    <w:rsid w:val="006C76A4"/>
    <w:rPr>
      <w:i/>
      <w:iCs/>
      <w:noProof/>
      <w:color w:val="000000" w:themeColor="text1"/>
    </w:rPr>
  </w:style>
  <w:style w:type="paragraph" w:customStyle="1" w:styleId="xl450">
    <w:name w:val="xl450"/>
    <w:basedOn w:val="Normal"/>
    <w:rsid w:val="006C76A4"/>
    <w:pP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451">
    <w:name w:val="xl451"/>
    <w:basedOn w:val="Normal"/>
    <w:rsid w:val="006C76A4"/>
    <w:pP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452">
    <w:name w:val="xl452"/>
    <w:basedOn w:val="Normal"/>
    <w:rsid w:val="006C76A4"/>
    <w:pP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53">
    <w:name w:val="xl453"/>
    <w:basedOn w:val="Normal"/>
    <w:rsid w:val="006C76A4"/>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454">
    <w:name w:val="xl454"/>
    <w:basedOn w:val="Normal"/>
    <w:rsid w:val="006C76A4"/>
    <w:pP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55">
    <w:name w:val="xl455"/>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56">
    <w:name w:val="xl456"/>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57">
    <w:name w:val="xl457"/>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58">
    <w:name w:val="xl458"/>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59">
    <w:name w:val="xl459"/>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60">
    <w:name w:val="xl460"/>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61">
    <w:name w:val="xl461"/>
    <w:basedOn w:val="Normal"/>
    <w:rsid w:val="006C76A4"/>
    <w:pPr>
      <w:spacing w:before="100" w:beforeAutospacing="1" w:after="100" w:afterAutospacing="1" w:line="240" w:lineRule="auto"/>
    </w:pPr>
    <w:rPr>
      <w:rFonts w:ascii="Times New Roman" w:eastAsia="Times New Roman" w:hAnsi="Times New Roman" w:cs="Times New Roman"/>
      <w:b/>
      <w:bCs/>
      <w:sz w:val="20"/>
      <w:szCs w:val="20"/>
      <w:lang w:eastAsia="es-MX"/>
    </w:rPr>
  </w:style>
  <w:style w:type="paragraph" w:customStyle="1" w:styleId="xl462">
    <w:name w:val="xl462"/>
    <w:basedOn w:val="Normal"/>
    <w:rsid w:val="006C76A4"/>
    <w:pPr>
      <w:spacing w:before="100" w:beforeAutospacing="1" w:after="100" w:afterAutospacing="1" w:line="240" w:lineRule="auto"/>
    </w:pPr>
    <w:rPr>
      <w:rFonts w:ascii="Times New Roman" w:eastAsia="Times New Roman" w:hAnsi="Times New Roman" w:cs="Times New Roman"/>
      <w:b/>
      <w:bCs/>
      <w:sz w:val="20"/>
      <w:szCs w:val="20"/>
      <w:lang w:eastAsia="es-MX"/>
    </w:rPr>
  </w:style>
  <w:style w:type="paragraph" w:customStyle="1" w:styleId="xl463">
    <w:name w:val="xl463"/>
    <w:basedOn w:val="Normal"/>
    <w:rsid w:val="006C76A4"/>
    <w:pPr>
      <w:spacing w:before="100" w:beforeAutospacing="1" w:after="100" w:afterAutospacing="1" w:line="240" w:lineRule="auto"/>
    </w:pPr>
    <w:rPr>
      <w:rFonts w:ascii="Times New Roman" w:eastAsia="Times New Roman" w:hAnsi="Times New Roman" w:cs="Times New Roman"/>
      <w:b/>
      <w:bCs/>
      <w:sz w:val="20"/>
      <w:szCs w:val="20"/>
      <w:lang w:eastAsia="es-MX"/>
    </w:rPr>
  </w:style>
  <w:style w:type="paragraph" w:customStyle="1" w:styleId="xl464">
    <w:name w:val="xl46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65">
    <w:name w:val="xl46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466">
    <w:name w:val="xl46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67">
    <w:name w:val="xl46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68">
    <w:name w:val="xl46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69">
    <w:name w:val="xl46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0">
    <w:name w:val="xl47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1">
    <w:name w:val="xl47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2">
    <w:name w:val="xl47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3">
    <w:name w:val="xl47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es-MX"/>
    </w:rPr>
  </w:style>
  <w:style w:type="paragraph" w:customStyle="1" w:styleId="xl474">
    <w:name w:val="xl474"/>
    <w:basedOn w:val="Normal"/>
    <w:rsid w:val="006C76A4"/>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75">
    <w:name w:val="xl475"/>
    <w:basedOn w:val="Normal"/>
    <w:rsid w:val="006C76A4"/>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6">
    <w:name w:val="xl476"/>
    <w:basedOn w:val="Normal"/>
    <w:rsid w:val="006C76A4"/>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77">
    <w:name w:val="xl477"/>
    <w:basedOn w:val="Normal"/>
    <w:rsid w:val="006C76A4"/>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78">
    <w:name w:val="xl478"/>
    <w:basedOn w:val="Normal"/>
    <w:rsid w:val="006C76A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479">
    <w:name w:val="xl479"/>
    <w:basedOn w:val="Normal"/>
    <w:rsid w:val="006C76A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80">
    <w:name w:val="xl480"/>
    <w:basedOn w:val="Normal"/>
    <w:rsid w:val="006C76A4"/>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81">
    <w:name w:val="xl481"/>
    <w:basedOn w:val="Normal"/>
    <w:rsid w:val="006C76A4"/>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82">
    <w:name w:val="xl482"/>
    <w:basedOn w:val="Normal"/>
    <w:rsid w:val="006C76A4"/>
    <w:pPr>
      <w:pBdr>
        <w:top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83">
    <w:name w:val="xl483"/>
    <w:basedOn w:val="Normal"/>
    <w:rsid w:val="006C76A4"/>
    <w:pPr>
      <w:pBdr>
        <w:top w:val="single" w:sz="4" w:space="0" w:color="auto"/>
        <w:left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84">
    <w:name w:val="xl484"/>
    <w:basedOn w:val="Normal"/>
    <w:rsid w:val="006C76A4"/>
    <w:pPr>
      <w:pBdr>
        <w:top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85">
    <w:name w:val="xl485"/>
    <w:basedOn w:val="Normal"/>
    <w:rsid w:val="006C76A4"/>
    <w:pPr>
      <w:pBdr>
        <w:top w:val="single" w:sz="4" w:space="0" w:color="auto"/>
        <w:left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listparagraph">
    <w:name w:val="listparagraph"/>
    <w:basedOn w:val="Normal"/>
    <w:rsid w:val="006C76A4"/>
    <w:pPr>
      <w:spacing w:after="0" w:line="240" w:lineRule="auto"/>
      <w:ind w:left="708"/>
    </w:pPr>
    <w:rPr>
      <w:rFonts w:ascii="Times New Roman" w:eastAsia="Times New Roman" w:hAnsi="Times New Roman" w:cs="Times New Roman"/>
      <w:sz w:val="20"/>
      <w:szCs w:val="20"/>
      <w:lang w:val="es-ES" w:eastAsia="es-ES"/>
    </w:rPr>
  </w:style>
  <w:style w:type="character" w:customStyle="1" w:styleId="WW8Num33z3">
    <w:name w:val="WW8Num33z3"/>
    <w:rsid w:val="006C76A4"/>
    <w:rPr>
      <w:rFonts w:ascii="Symbol" w:hAnsi="Symbol"/>
    </w:rPr>
  </w:style>
  <w:style w:type="character" w:customStyle="1" w:styleId="WW8Num36z4">
    <w:name w:val="WW8Num36z4"/>
    <w:rsid w:val="006C76A4"/>
    <w:rPr>
      <w:rFonts w:ascii="Courier New" w:hAnsi="Courier New"/>
    </w:rPr>
  </w:style>
  <w:style w:type="character" w:customStyle="1" w:styleId="CarCar21">
    <w:name w:val="Car Car21"/>
    <w:rsid w:val="006C76A4"/>
    <w:rPr>
      <w:rFonts w:ascii="Arial" w:hAnsi="Arial"/>
      <w:b/>
      <w:kern w:val="1"/>
      <w:sz w:val="32"/>
      <w:lang w:val="es-ES"/>
    </w:rPr>
  </w:style>
  <w:style w:type="character" w:customStyle="1" w:styleId="CarCar20">
    <w:name w:val="Car Car20"/>
    <w:rsid w:val="006C76A4"/>
    <w:rPr>
      <w:rFonts w:ascii="Arial" w:hAnsi="Arial"/>
      <w:b/>
      <w:i/>
      <w:sz w:val="28"/>
      <w:lang w:val="es-ES"/>
    </w:rPr>
  </w:style>
  <w:style w:type="character" w:customStyle="1" w:styleId="CarCar19">
    <w:name w:val="Car Car19"/>
    <w:rsid w:val="006C76A4"/>
    <w:rPr>
      <w:rFonts w:ascii="Arial" w:hAnsi="Arial"/>
      <w:b/>
      <w:sz w:val="26"/>
      <w:lang w:val="es-ES"/>
    </w:rPr>
  </w:style>
  <w:style w:type="character" w:customStyle="1" w:styleId="CarCar18">
    <w:name w:val="Car Car18"/>
    <w:rsid w:val="006C76A4"/>
    <w:rPr>
      <w:b/>
      <w:sz w:val="28"/>
      <w:lang w:val="es-ES"/>
    </w:rPr>
  </w:style>
  <w:style w:type="character" w:customStyle="1" w:styleId="CarCar11">
    <w:name w:val="Car Car11"/>
    <w:rsid w:val="006C76A4"/>
    <w:rPr>
      <w:sz w:val="24"/>
      <w:lang w:val="es-ES" w:eastAsia="ar-SA" w:bidi="ar-SA"/>
    </w:rPr>
  </w:style>
  <w:style w:type="character" w:customStyle="1" w:styleId="CarCar9">
    <w:name w:val="Car Car9"/>
    <w:rsid w:val="006C76A4"/>
    <w:rPr>
      <w:b/>
      <w:sz w:val="28"/>
      <w:lang w:val="es-ES" w:eastAsia="ar-SA" w:bidi="ar-SA"/>
    </w:rPr>
  </w:style>
  <w:style w:type="character" w:customStyle="1" w:styleId="CarCar7">
    <w:name w:val="Car Car7"/>
    <w:rsid w:val="006C76A4"/>
    <w:rPr>
      <w:rFonts w:ascii="Arial Narrow" w:hAnsi="Arial Narrow"/>
      <w:sz w:val="22"/>
      <w:lang w:val="es-ES_tradnl" w:eastAsia="ar-SA" w:bidi="ar-SA"/>
    </w:rPr>
  </w:style>
  <w:style w:type="character" w:customStyle="1" w:styleId="CarCar4">
    <w:name w:val="Car Car4"/>
    <w:rsid w:val="006C76A4"/>
    <w:rPr>
      <w:sz w:val="24"/>
      <w:lang w:val="es-ES" w:eastAsia="ar-SA" w:bidi="ar-SA"/>
    </w:rPr>
  </w:style>
  <w:style w:type="character" w:customStyle="1" w:styleId="CarCar3">
    <w:name w:val="Car Car3"/>
    <w:rsid w:val="006C76A4"/>
    <w:rPr>
      <w:rFonts w:ascii="Tahoma" w:hAnsi="Tahoma"/>
      <w:sz w:val="16"/>
      <w:lang w:val="es-ES" w:eastAsia="ar-SA" w:bidi="ar-SA"/>
    </w:rPr>
  </w:style>
  <w:style w:type="character" w:customStyle="1" w:styleId="IsabelLara">
    <w:name w:val="Isabel Lara"/>
    <w:semiHidden/>
    <w:rsid w:val="006C76A4"/>
    <w:rPr>
      <w:rFonts w:ascii="Tahoma" w:hAnsi="Tahoma"/>
      <w:color w:val="993300"/>
      <w:sz w:val="24"/>
    </w:rPr>
  </w:style>
  <w:style w:type="paragraph" w:customStyle="1" w:styleId="BodyTextIndent23">
    <w:name w:val="Body Text Indent 23"/>
    <w:basedOn w:val="Normal"/>
    <w:rsid w:val="006C76A4"/>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sz w:val="18"/>
      <w:szCs w:val="20"/>
      <w:lang w:val="en-US" w:eastAsia="ar-SA"/>
    </w:rPr>
  </w:style>
  <w:style w:type="paragraph" w:customStyle="1" w:styleId="CarCarCarCarCarCar1CarCarCarCarCarCarCarCarCarCar">
    <w:name w:val="Car Car Car Car Car Car1 Car Car Car Car Car Car Car Car Car Car"/>
    <w:basedOn w:val="Normal"/>
    <w:rsid w:val="006C76A4"/>
    <w:pPr>
      <w:spacing w:before="60" w:after="160" w:line="240" w:lineRule="exact"/>
    </w:pPr>
    <w:rPr>
      <w:rFonts w:ascii="Verdana" w:eastAsia="Times New Roman" w:hAnsi="Verdana" w:cs="Times New Roman"/>
      <w:color w:val="FF00FF"/>
      <w:sz w:val="20"/>
      <w:szCs w:val="20"/>
      <w:lang w:val="en-US" w:eastAsia="ar-SA"/>
    </w:rPr>
  </w:style>
  <w:style w:type="paragraph" w:customStyle="1" w:styleId="fraccin">
    <w:name w:val="fraccin"/>
    <w:basedOn w:val="Normal"/>
    <w:rsid w:val="006C76A4"/>
    <w:pPr>
      <w:spacing w:after="240" w:line="240" w:lineRule="auto"/>
      <w:ind w:left="851" w:hanging="709"/>
      <w:jc w:val="both"/>
    </w:pPr>
    <w:rPr>
      <w:rFonts w:ascii="Arial" w:eastAsia="Times New Roman" w:hAnsi="Arial" w:cs="Arial"/>
      <w:sz w:val="24"/>
      <w:szCs w:val="24"/>
      <w:lang w:eastAsia="ar-SA"/>
    </w:rPr>
  </w:style>
  <w:style w:type="paragraph" w:customStyle="1" w:styleId="estilo3">
    <w:name w:val="estilo3"/>
    <w:basedOn w:val="Normal"/>
    <w:rsid w:val="006C76A4"/>
    <w:pPr>
      <w:spacing w:before="100" w:after="100" w:line="240" w:lineRule="auto"/>
    </w:pPr>
    <w:rPr>
      <w:rFonts w:ascii="Times New Roman" w:eastAsia="Times New Roman" w:hAnsi="Times New Roman" w:cs="Times New Roman"/>
      <w:sz w:val="24"/>
      <w:szCs w:val="24"/>
      <w:lang w:eastAsia="ar-SA"/>
    </w:rPr>
  </w:style>
  <w:style w:type="paragraph" w:customStyle="1" w:styleId="estilo10">
    <w:name w:val="estilo1"/>
    <w:basedOn w:val="Normal"/>
    <w:rsid w:val="006C76A4"/>
    <w:pPr>
      <w:spacing w:before="100" w:after="100" w:line="240" w:lineRule="auto"/>
    </w:pPr>
    <w:rPr>
      <w:rFonts w:ascii="Times New Roman" w:eastAsia="Times New Roman" w:hAnsi="Times New Roman" w:cs="Times New Roman"/>
      <w:sz w:val="24"/>
      <w:szCs w:val="24"/>
      <w:lang w:eastAsia="ar-SA"/>
    </w:rPr>
  </w:style>
  <w:style w:type="paragraph" w:customStyle="1" w:styleId="xl199">
    <w:name w:val="xl199"/>
    <w:basedOn w:val="Normal"/>
    <w:rsid w:val="006C76A4"/>
    <w:pPr>
      <w:pBdr>
        <w:bottom w:val="single" w:sz="8" w:space="0" w:color="000000"/>
      </w:pBdr>
      <w:spacing w:before="100" w:after="100" w:line="240" w:lineRule="auto"/>
      <w:jc w:val="center"/>
      <w:textAlignment w:val="center"/>
    </w:pPr>
    <w:rPr>
      <w:rFonts w:ascii="Arial" w:eastAsia="Times New Roman" w:hAnsi="Arial" w:cs="Arial"/>
      <w:sz w:val="16"/>
      <w:szCs w:val="16"/>
      <w:lang w:eastAsia="ar-SA"/>
    </w:rPr>
  </w:style>
  <w:style w:type="paragraph" w:customStyle="1" w:styleId="CharChar">
    <w:name w:val="Char Char"/>
    <w:basedOn w:val="Normal"/>
    <w:rsid w:val="006C76A4"/>
    <w:pPr>
      <w:spacing w:after="160" w:line="240" w:lineRule="exact"/>
    </w:pPr>
    <w:rPr>
      <w:rFonts w:ascii="Tahoma" w:eastAsia="Times New Roman" w:hAnsi="Tahoma" w:cs="Times New Roman"/>
      <w:sz w:val="20"/>
      <w:szCs w:val="20"/>
      <w:lang w:val="en-US" w:eastAsia="ar-SA"/>
    </w:rPr>
  </w:style>
  <w:style w:type="character" w:styleId="Refdenotaalpie">
    <w:name w:val="footnote reference"/>
    <w:uiPriority w:val="99"/>
    <w:rsid w:val="006C76A4"/>
    <w:rPr>
      <w:vertAlign w:val="superscript"/>
    </w:rPr>
  </w:style>
  <w:style w:type="table" w:customStyle="1" w:styleId="Tablaconcuadrcula4">
    <w:name w:val="Tabla con cuadrícula4"/>
    <w:basedOn w:val="Tablanormal"/>
    <w:next w:val="Tablaconcuadrcula"/>
    <w:uiPriority w:val="59"/>
    <w:rsid w:val="006C76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1.1.151"/>
    <w:rsid w:val="006C76A4"/>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ne number" w:uiPriority="0"/>
    <w:lsdException w:name="endnote tex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10" w:unhideWhenUsed="0" w:qFormat="1"/>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ody Text First Indent 2" w:uiPriority="0"/>
    <w:lsdException w:name="Block Text" w:uiPriority="0"/>
    <w:lsdException w:name="Strong" w:semiHidden="0" w:uiPriority="22" w:unhideWhenUsed="0" w:qFormat="1"/>
    <w:lsdException w:name="Emphasis" w:semiHidden="0" w:uiPriority="20" w:unhideWhenUsed="0" w:qFormat="1"/>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CFA"/>
  </w:style>
  <w:style w:type="paragraph" w:styleId="Ttulo1">
    <w:name w:val="heading 1"/>
    <w:aliases w:val="Headline,H1,h1,II+,I,Document Header1,Chapter,heading 1,Titulo 1,Section Heading,Part"/>
    <w:basedOn w:val="Normal"/>
    <w:next w:val="Normal"/>
    <w:link w:val="Ttulo1Car"/>
    <w:qFormat/>
    <w:rsid w:val="006C76A4"/>
    <w:pPr>
      <w:keepNext/>
      <w:keepLines/>
      <w:spacing w:before="480" w:after="0"/>
      <w:jc w:val="both"/>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h2"/>
    <w:basedOn w:val="Normal"/>
    <w:next w:val="Normal"/>
    <w:link w:val="Ttulo2Car"/>
    <w:qFormat/>
    <w:rsid w:val="006C76A4"/>
    <w:pPr>
      <w:keepNext/>
      <w:numPr>
        <w:ilvl w:val="1"/>
        <w:numId w:val="24"/>
      </w:numPr>
      <w:tabs>
        <w:tab w:val="left" w:pos="0"/>
      </w:tabs>
      <w:suppressAutoHyphens/>
      <w:spacing w:before="240" w:after="60" w:line="240" w:lineRule="auto"/>
      <w:jc w:val="both"/>
      <w:outlineLvl w:val="1"/>
    </w:pPr>
    <w:rPr>
      <w:rFonts w:ascii="Arial" w:eastAsia="Calibri" w:hAnsi="Arial" w:cs="Times New Roman"/>
      <w:b/>
      <w:i/>
      <w:sz w:val="20"/>
      <w:szCs w:val="20"/>
      <w:lang w:val="es-ES" w:eastAsia="ar-SA"/>
    </w:rPr>
  </w:style>
  <w:style w:type="paragraph" w:styleId="Ttulo3">
    <w:name w:val="heading 3"/>
    <w:aliases w:val="H3,Titulo 3,Level 1 - 1,h3,Level 3 Topic Heading,Section"/>
    <w:basedOn w:val="Normal"/>
    <w:next w:val="Normal"/>
    <w:link w:val="Ttulo3Car"/>
    <w:qFormat/>
    <w:rsid w:val="006C76A4"/>
    <w:pPr>
      <w:keepNext/>
      <w:tabs>
        <w:tab w:val="num" w:pos="720"/>
      </w:tabs>
      <w:suppressAutoHyphens/>
      <w:spacing w:before="240" w:after="60" w:line="240" w:lineRule="auto"/>
      <w:ind w:left="720" w:hanging="720"/>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6C76A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6C76A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6C76A4"/>
    <w:pPr>
      <w:tabs>
        <w:tab w:val="num" w:pos="1152"/>
      </w:tabs>
      <w:suppressAutoHyphens/>
      <w:spacing w:before="240" w:after="60" w:line="240" w:lineRule="auto"/>
      <w:ind w:left="1152" w:hanging="1152"/>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6C76A4"/>
    <w:pPr>
      <w:tabs>
        <w:tab w:val="num" w:pos="1296"/>
      </w:tabs>
      <w:suppressAutoHyphens/>
      <w:spacing w:before="240" w:after="60" w:line="240" w:lineRule="auto"/>
      <w:ind w:left="1296" w:hanging="1296"/>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6C76A4"/>
    <w:pPr>
      <w:tabs>
        <w:tab w:val="num" w:pos="1440"/>
      </w:tabs>
      <w:suppressAutoHyphens/>
      <w:spacing w:before="240" w:after="60" w:line="240" w:lineRule="auto"/>
      <w:ind w:left="1440" w:hanging="1440"/>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6C76A4"/>
    <w:pPr>
      <w:tabs>
        <w:tab w:val="num" w:pos="1584"/>
      </w:tabs>
      <w:suppressAutoHyphens/>
      <w:spacing w:before="240" w:after="60" w:line="240" w:lineRule="auto"/>
      <w:ind w:left="1584" w:hanging="1584"/>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ITT i,LetterHeader,Cover Page,encabezado,En-tête SQ,ContentsHeader,aria,*Header"/>
    <w:basedOn w:val="Normal"/>
    <w:link w:val="EncabezadoCar"/>
    <w:uiPriority w:val="99"/>
    <w:unhideWhenUsed/>
    <w:rsid w:val="00036CFA"/>
    <w:pPr>
      <w:tabs>
        <w:tab w:val="center" w:pos="4419"/>
        <w:tab w:val="right" w:pos="8838"/>
      </w:tabs>
      <w:spacing w:after="0" w:line="240" w:lineRule="auto"/>
    </w:p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036CFA"/>
  </w:style>
  <w:style w:type="paragraph" w:styleId="Piedepgina">
    <w:name w:val="footer"/>
    <w:basedOn w:val="Normal"/>
    <w:link w:val="PiedepginaCar"/>
    <w:uiPriority w:val="99"/>
    <w:unhideWhenUsed/>
    <w:rsid w:val="00036C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36CFA"/>
  </w:style>
  <w:style w:type="paragraph" w:styleId="Prrafodelista">
    <w:name w:val="List Paragraph"/>
    <w:aliases w:val="lp1,Lista vistosa - Énfasis 11,List Paragraph11,Bullet List,FooterText,numbered,Paragraphe de liste1,Bulletr List Paragraph,列出段落,列出段落1,Scitum normal,Listas,Colorful List - Accent 11"/>
    <w:basedOn w:val="Normal"/>
    <w:link w:val="PrrafodelistaCar"/>
    <w:uiPriority w:val="34"/>
    <w:qFormat/>
    <w:rsid w:val="00036CFA"/>
    <w:pPr>
      <w:ind w:left="720"/>
      <w:contextualSpacing/>
    </w:p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
    <w:link w:val="Prrafodelista"/>
    <w:uiPriority w:val="34"/>
    <w:rsid w:val="00036CFA"/>
  </w:style>
  <w:style w:type="paragraph" w:styleId="Textodeglobo">
    <w:name w:val="Balloon Text"/>
    <w:basedOn w:val="Normal"/>
    <w:link w:val="TextodegloboCar"/>
    <w:uiPriority w:val="99"/>
    <w:unhideWhenUsed/>
    <w:rsid w:val="00A625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A6252F"/>
    <w:rPr>
      <w:rFonts w:ascii="Tahoma" w:hAnsi="Tahoma" w:cs="Tahoma"/>
      <w:sz w:val="16"/>
      <w:szCs w:val="16"/>
    </w:rPr>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6C76A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
    <w:basedOn w:val="Fuentedeprrafopredeter"/>
    <w:link w:val="Ttulo2"/>
    <w:rsid w:val="006C76A4"/>
    <w:rPr>
      <w:rFonts w:ascii="Arial" w:eastAsia="Calibri" w:hAnsi="Arial" w:cs="Times New Roman"/>
      <w:b/>
      <w:i/>
      <w:sz w:val="20"/>
      <w:szCs w:val="20"/>
      <w:lang w:val="es-ES" w:eastAsia="ar-SA"/>
    </w:rPr>
  </w:style>
  <w:style w:type="character" w:customStyle="1" w:styleId="Ttulo3Car">
    <w:name w:val="Título 3 Car"/>
    <w:aliases w:val="H3 Car1,Titulo 3 Car1,Level 1 - 1 Car1,h3 Car1,Level 3 Topic Heading Car1,Section Car1"/>
    <w:basedOn w:val="Fuentedeprrafopredeter"/>
    <w:link w:val="Ttulo3"/>
    <w:rsid w:val="006C76A4"/>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6C76A4"/>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6C76A4"/>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6C76A4"/>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6C76A4"/>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6C76A4"/>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6C76A4"/>
    <w:rPr>
      <w:rFonts w:ascii="Arial" w:eastAsia="Times New Roman" w:hAnsi="Arial" w:cs="Times New Roman"/>
      <w:noProof/>
      <w:lang w:eastAsia="ar-SA"/>
    </w:rPr>
  </w:style>
  <w:style w:type="paragraph" w:styleId="Subttulo">
    <w:name w:val="Subtitle"/>
    <w:basedOn w:val="Normal"/>
    <w:next w:val="Normal"/>
    <w:link w:val="SubttuloCar"/>
    <w:uiPriority w:val="11"/>
    <w:qFormat/>
    <w:rsid w:val="006C76A4"/>
    <w:pPr>
      <w:keepNext/>
      <w:spacing w:before="120" w:after="0" w:line="360" w:lineRule="auto"/>
      <w:jc w:val="both"/>
    </w:pPr>
    <w:rPr>
      <w:rFonts w:ascii="Cambria" w:eastAsia="MS Mincho" w:hAnsi="Cambria" w:cs="Times New Roman"/>
      <w:b/>
      <w:szCs w:val="24"/>
      <w:lang w:val="es-ES" w:eastAsia="es-ES"/>
    </w:rPr>
  </w:style>
  <w:style w:type="character" w:customStyle="1" w:styleId="SubttuloCar">
    <w:name w:val="Subtítulo Car"/>
    <w:basedOn w:val="Fuentedeprrafopredeter"/>
    <w:link w:val="Subttulo"/>
    <w:uiPriority w:val="11"/>
    <w:rsid w:val="006C76A4"/>
    <w:rPr>
      <w:rFonts w:ascii="Cambria" w:eastAsia="MS Mincho" w:hAnsi="Cambria" w:cs="Times New Roman"/>
      <w:b/>
      <w:szCs w:val="24"/>
      <w:lang w:val="es-ES" w:eastAsia="es-ES"/>
    </w:rPr>
  </w:style>
  <w:style w:type="paragraph" w:styleId="Sinespaciado">
    <w:name w:val="No Spacing"/>
    <w:link w:val="SinespaciadoCar"/>
    <w:uiPriority w:val="1"/>
    <w:qFormat/>
    <w:rsid w:val="006C76A4"/>
    <w:pPr>
      <w:spacing w:after="0" w:line="240" w:lineRule="auto"/>
    </w:pPr>
    <w:rPr>
      <w:rFonts w:ascii="Calibri" w:eastAsia="Calibri" w:hAnsi="Calibri" w:cs="Times New Roman"/>
    </w:rPr>
  </w:style>
  <w:style w:type="paragraph" w:styleId="Textosinformato">
    <w:name w:val="Plain Text"/>
    <w:basedOn w:val="Normal"/>
    <w:link w:val="TextosinformatoCar"/>
    <w:uiPriority w:val="99"/>
    <w:rsid w:val="006C76A4"/>
    <w:pPr>
      <w:spacing w:after="0" w:line="240" w:lineRule="auto"/>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6C76A4"/>
    <w:rPr>
      <w:rFonts w:ascii="Courier New" w:eastAsia="Times New Roman" w:hAnsi="Courier New" w:cs="Times New Roman"/>
      <w:sz w:val="20"/>
      <w:szCs w:val="20"/>
      <w:lang w:val="es-ES" w:eastAsia="es-ES"/>
    </w:rPr>
  </w:style>
  <w:style w:type="paragraph" w:customStyle="1" w:styleId="Textoindependiente21">
    <w:name w:val="Texto independiente 21"/>
    <w:basedOn w:val="Normal"/>
    <w:rsid w:val="006C76A4"/>
    <w:pPr>
      <w:widowControl w:val="0"/>
      <w:suppressAutoHyphens/>
      <w:overflowPunct w:val="0"/>
      <w:autoSpaceDE w:val="0"/>
      <w:spacing w:after="0" w:line="240" w:lineRule="auto"/>
      <w:jc w:val="both"/>
      <w:textAlignment w:val="baseline"/>
    </w:pPr>
    <w:rPr>
      <w:rFonts w:ascii="Arial" w:eastAsia="Calibri" w:hAnsi="Arial" w:cs="Times New Roman"/>
      <w:sz w:val="20"/>
      <w:szCs w:val="20"/>
      <w:lang w:val="es-ES" w:eastAsia="ar-SA"/>
    </w:rPr>
  </w:style>
  <w:style w:type="character" w:styleId="Hipervnculo">
    <w:name w:val="Hyperlink"/>
    <w:aliases w:val="Hipervínculo1,Hipervínculo11,Hipervínculo12,Hipervínculo13,Hipervínculo14,Hipervínculo15"/>
    <w:uiPriority w:val="99"/>
    <w:rsid w:val="006C76A4"/>
    <w:rPr>
      <w:color w:val="0000FF"/>
      <w:u w:val="single"/>
    </w:rPr>
  </w:style>
  <w:style w:type="paragraph" w:customStyle="1" w:styleId="yiv1599339530msonormal">
    <w:name w:val="yiv1599339530msonormal"/>
    <w:basedOn w:val="Normal"/>
    <w:rsid w:val="006C76A4"/>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59"/>
    <w:rsid w:val="006C7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ar"/>
    <w:uiPriority w:val="99"/>
    <w:unhideWhenUsed/>
    <w:rsid w:val="006C76A4"/>
    <w:pPr>
      <w:spacing w:before="100" w:beforeAutospacing="1" w:after="100" w:afterAutospacing="1" w:line="240" w:lineRule="auto"/>
    </w:pPr>
    <w:rPr>
      <w:rFonts w:ascii="Times New Roman" w:eastAsia="Times New Roman" w:hAnsi="Times New Roman" w:cs="Times New Roman"/>
      <w:sz w:val="24"/>
      <w:szCs w:val="24"/>
      <w:lang w:eastAsia="es-MX"/>
    </w:rPr>
  </w:style>
  <w:style w:type="numbering" w:customStyle="1" w:styleId="Sinlista1">
    <w:name w:val="Sin lista1"/>
    <w:next w:val="Sinlista"/>
    <w:uiPriority w:val="99"/>
    <w:semiHidden/>
    <w:unhideWhenUsed/>
    <w:rsid w:val="006C76A4"/>
  </w:style>
  <w:style w:type="numbering" w:customStyle="1" w:styleId="Sinlista11">
    <w:name w:val="Sin lista11"/>
    <w:next w:val="Sinlista"/>
    <w:uiPriority w:val="99"/>
    <w:semiHidden/>
    <w:unhideWhenUsed/>
    <w:rsid w:val="006C76A4"/>
  </w:style>
  <w:style w:type="character" w:customStyle="1" w:styleId="WW8Num1z0">
    <w:name w:val="WW8Num1z0"/>
    <w:rsid w:val="006C76A4"/>
    <w:rPr>
      <w:rFonts w:ascii="Arial" w:hAnsi="Arial"/>
      <w:b/>
      <w:sz w:val="24"/>
    </w:rPr>
  </w:style>
  <w:style w:type="character" w:customStyle="1" w:styleId="WW8Num2z0">
    <w:name w:val="WW8Num2z0"/>
    <w:rsid w:val="006C76A4"/>
    <w:rPr>
      <w:rFonts w:ascii="Arial" w:hAnsi="Arial"/>
      <w:b/>
      <w:sz w:val="24"/>
    </w:rPr>
  </w:style>
  <w:style w:type="character" w:customStyle="1" w:styleId="WW8Num3z0">
    <w:name w:val="WW8Num3z0"/>
    <w:rsid w:val="006C76A4"/>
    <w:rPr>
      <w:rFonts w:ascii="Arial" w:hAnsi="Arial"/>
      <w:sz w:val="24"/>
      <w:u w:val="none"/>
    </w:rPr>
  </w:style>
  <w:style w:type="character" w:customStyle="1" w:styleId="WW8Num3z1">
    <w:name w:val="WW8Num3z1"/>
    <w:rsid w:val="006C76A4"/>
  </w:style>
  <w:style w:type="character" w:customStyle="1" w:styleId="WW8Num4z0">
    <w:name w:val="WW8Num4z0"/>
    <w:rsid w:val="006C76A4"/>
  </w:style>
  <w:style w:type="character" w:customStyle="1" w:styleId="WW8Num4z1">
    <w:name w:val="WW8Num4z1"/>
    <w:rsid w:val="006C76A4"/>
    <w:rPr>
      <w:rFonts w:ascii="Courier New" w:hAnsi="Courier New"/>
    </w:rPr>
  </w:style>
  <w:style w:type="character" w:customStyle="1" w:styleId="WW8Num5z0">
    <w:name w:val="WW8Num5z0"/>
    <w:rsid w:val="006C76A4"/>
    <w:rPr>
      <w:rFonts w:ascii="Symbol" w:hAnsi="Symbol"/>
    </w:rPr>
  </w:style>
  <w:style w:type="character" w:customStyle="1" w:styleId="WW8Num5z1">
    <w:name w:val="WW8Num5z1"/>
    <w:rsid w:val="006C76A4"/>
    <w:rPr>
      <w:rFonts w:ascii="Courier New" w:hAnsi="Courier New"/>
    </w:rPr>
  </w:style>
  <w:style w:type="character" w:customStyle="1" w:styleId="WW8Num6z0">
    <w:name w:val="WW8Num6z0"/>
    <w:rsid w:val="006C76A4"/>
    <w:rPr>
      <w:rFonts w:ascii="Symbol" w:hAnsi="Symbol"/>
    </w:rPr>
  </w:style>
  <w:style w:type="character" w:customStyle="1" w:styleId="WW8Num7z0">
    <w:name w:val="WW8Num7z0"/>
    <w:rsid w:val="006C76A4"/>
    <w:rPr>
      <w:b/>
    </w:rPr>
  </w:style>
  <w:style w:type="character" w:customStyle="1" w:styleId="WW8Num8z0">
    <w:name w:val="WW8Num8z0"/>
    <w:rsid w:val="006C76A4"/>
    <w:rPr>
      <w:rFonts w:ascii="Wingdings" w:hAnsi="Wingdings"/>
    </w:rPr>
  </w:style>
  <w:style w:type="character" w:customStyle="1" w:styleId="WW8Num9z0">
    <w:name w:val="WW8Num9z0"/>
    <w:rsid w:val="006C76A4"/>
    <w:rPr>
      <w:b/>
    </w:rPr>
  </w:style>
  <w:style w:type="character" w:customStyle="1" w:styleId="WW8Num10z0">
    <w:name w:val="WW8Num10z0"/>
    <w:rsid w:val="006C76A4"/>
    <w:rPr>
      <w:rFonts w:ascii="Symbol" w:hAnsi="Symbol"/>
    </w:rPr>
  </w:style>
  <w:style w:type="character" w:customStyle="1" w:styleId="WW8Num11z0">
    <w:name w:val="WW8Num11z0"/>
    <w:rsid w:val="006C76A4"/>
    <w:rPr>
      <w:b/>
    </w:rPr>
  </w:style>
  <w:style w:type="character" w:customStyle="1" w:styleId="WW8Num12z0">
    <w:name w:val="WW8Num12z0"/>
    <w:rsid w:val="006C76A4"/>
    <w:rPr>
      <w:rFonts w:ascii="Symbol" w:hAnsi="Symbol"/>
    </w:rPr>
  </w:style>
  <w:style w:type="character" w:customStyle="1" w:styleId="WW8Num13z0">
    <w:name w:val="WW8Num13z0"/>
    <w:rsid w:val="006C76A4"/>
    <w:rPr>
      <w:rFonts w:ascii="Symbol" w:hAnsi="Symbol"/>
    </w:rPr>
  </w:style>
  <w:style w:type="character" w:customStyle="1" w:styleId="WW8Num14z0">
    <w:name w:val="WW8Num14z0"/>
    <w:rsid w:val="006C76A4"/>
  </w:style>
  <w:style w:type="character" w:customStyle="1" w:styleId="WW8Num14z1">
    <w:name w:val="WW8Num14z1"/>
    <w:rsid w:val="006C76A4"/>
    <w:rPr>
      <w:rFonts w:ascii="Symbol" w:hAnsi="Symbol"/>
      <w:b w:val="0"/>
      <w:i w:val="0"/>
    </w:rPr>
  </w:style>
  <w:style w:type="character" w:customStyle="1" w:styleId="WW8Num14z2">
    <w:name w:val="WW8Num14z2"/>
    <w:rsid w:val="006C76A4"/>
    <w:rPr>
      <w:rFonts w:cs="Times New Roman"/>
      <w:b w:val="0"/>
      <w:i w:val="0"/>
    </w:rPr>
  </w:style>
  <w:style w:type="character" w:customStyle="1" w:styleId="WW8Num15z0">
    <w:name w:val="WW8Num15z0"/>
    <w:rsid w:val="006C76A4"/>
    <w:rPr>
      <w:rFonts w:ascii="Symbol" w:hAnsi="Symbol"/>
    </w:rPr>
  </w:style>
  <w:style w:type="character" w:customStyle="1" w:styleId="WW8Num16z0">
    <w:name w:val="WW8Num16z0"/>
    <w:rsid w:val="006C76A4"/>
  </w:style>
  <w:style w:type="character" w:customStyle="1" w:styleId="WW8Num17z0">
    <w:name w:val="WW8Num17z0"/>
    <w:rsid w:val="006C76A4"/>
    <w:rPr>
      <w:rFonts w:ascii="Symbol" w:hAnsi="Symbol"/>
    </w:rPr>
  </w:style>
  <w:style w:type="character" w:customStyle="1" w:styleId="WW8Num18z0">
    <w:name w:val="WW8Num18z0"/>
    <w:rsid w:val="006C76A4"/>
    <w:rPr>
      <w:rFonts w:ascii="Symbol" w:hAnsi="Symbol"/>
    </w:rPr>
  </w:style>
  <w:style w:type="character" w:customStyle="1" w:styleId="WW8Num19z0">
    <w:name w:val="WW8Num19z0"/>
    <w:rsid w:val="006C76A4"/>
    <w:rPr>
      <w:rFonts w:ascii="Symbol" w:hAnsi="Symbol"/>
    </w:rPr>
  </w:style>
  <w:style w:type="character" w:customStyle="1" w:styleId="WW8Num20z0">
    <w:name w:val="WW8Num20z0"/>
    <w:rsid w:val="006C76A4"/>
    <w:rPr>
      <w:rFonts w:ascii="Symbol" w:hAnsi="Symbol"/>
    </w:rPr>
  </w:style>
  <w:style w:type="character" w:customStyle="1" w:styleId="WW8Num21z0">
    <w:name w:val="WW8Num21z0"/>
    <w:rsid w:val="006C76A4"/>
    <w:rPr>
      <w:rFonts w:ascii="Wingdings" w:hAnsi="Wingdings"/>
    </w:rPr>
  </w:style>
  <w:style w:type="character" w:customStyle="1" w:styleId="WW8Num22z0">
    <w:name w:val="WW8Num22z0"/>
    <w:rsid w:val="006C76A4"/>
    <w:rPr>
      <w:b/>
    </w:rPr>
  </w:style>
  <w:style w:type="character" w:customStyle="1" w:styleId="WW8Num23z0">
    <w:name w:val="WW8Num23z0"/>
    <w:rsid w:val="006C76A4"/>
    <w:rPr>
      <w:rFonts w:ascii="Wingdings" w:hAnsi="Wingdings"/>
    </w:rPr>
  </w:style>
  <w:style w:type="character" w:customStyle="1" w:styleId="WW8Num23z2">
    <w:name w:val="WW8Num23z2"/>
    <w:rsid w:val="006C76A4"/>
    <w:rPr>
      <w:rFonts w:ascii="Arial" w:eastAsia="Times New Roman" w:hAnsi="Arial" w:cs="Arial"/>
    </w:rPr>
  </w:style>
  <w:style w:type="character" w:customStyle="1" w:styleId="WW8Num24z0">
    <w:name w:val="WW8Num24z0"/>
    <w:rsid w:val="006C76A4"/>
    <w:rPr>
      <w:rFonts w:ascii="Symbol" w:hAnsi="Symbol"/>
    </w:rPr>
  </w:style>
  <w:style w:type="character" w:customStyle="1" w:styleId="WW8Num25z0">
    <w:name w:val="WW8Num25z0"/>
    <w:rsid w:val="006C76A4"/>
    <w:rPr>
      <w:rFonts w:ascii="Wingdings" w:hAnsi="Wingdings"/>
    </w:rPr>
  </w:style>
  <w:style w:type="character" w:customStyle="1" w:styleId="WW8Num26z0">
    <w:name w:val="WW8Num26z0"/>
    <w:rsid w:val="006C76A4"/>
    <w:rPr>
      <w:rFonts w:ascii="Symbol" w:hAnsi="Symbol"/>
    </w:rPr>
  </w:style>
  <w:style w:type="character" w:customStyle="1" w:styleId="WW8Num27z0">
    <w:name w:val="WW8Num27z0"/>
    <w:rsid w:val="006C76A4"/>
    <w:rPr>
      <w:rFonts w:ascii="Wingdings" w:hAnsi="Wingdings"/>
    </w:rPr>
  </w:style>
  <w:style w:type="character" w:customStyle="1" w:styleId="WW8Num28z0">
    <w:name w:val="WW8Num28z0"/>
    <w:rsid w:val="006C76A4"/>
    <w:rPr>
      <w:b/>
    </w:rPr>
  </w:style>
  <w:style w:type="character" w:customStyle="1" w:styleId="WW8Num29z0">
    <w:name w:val="WW8Num29z0"/>
    <w:rsid w:val="006C76A4"/>
    <w:rPr>
      <w:b/>
    </w:rPr>
  </w:style>
  <w:style w:type="character" w:customStyle="1" w:styleId="WW8Num30z0">
    <w:name w:val="WW8Num30z0"/>
    <w:uiPriority w:val="99"/>
    <w:rsid w:val="006C76A4"/>
  </w:style>
  <w:style w:type="character" w:customStyle="1" w:styleId="WW8Num31z0">
    <w:name w:val="WW8Num31z0"/>
    <w:rsid w:val="006C76A4"/>
    <w:rPr>
      <w:rFonts w:ascii="Symbol" w:hAnsi="Symbol"/>
    </w:rPr>
  </w:style>
  <w:style w:type="character" w:customStyle="1" w:styleId="WW8Num32z0">
    <w:name w:val="WW8Num32z0"/>
    <w:rsid w:val="006C76A4"/>
    <w:rPr>
      <w:rFonts w:ascii="Symbol" w:hAnsi="Symbol"/>
    </w:rPr>
  </w:style>
  <w:style w:type="character" w:customStyle="1" w:styleId="WW8Num33z0">
    <w:name w:val="WW8Num33z0"/>
    <w:rsid w:val="006C76A4"/>
  </w:style>
  <w:style w:type="character" w:customStyle="1" w:styleId="WW8Num34z0">
    <w:name w:val="WW8Num34z0"/>
    <w:rsid w:val="006C76A4"/>
    <w:rPr>
      <w:rFonts w:ascii="Symbol" w:hAnsi="Symbol"/>
      <w:b/>
    </w:rPr>
  </w:style>
  <w:style w:type="character" w:customStyle="1" w:styleId="WW8Num35z0">
    <w:name w:val="WW8Num35z0"/>
    <w:rsid w:val="006C76A4"/>
    <w:rPr>
      <w:rFonts w:ascii="Symbol" w:hAnsi="Symbol"/>
    </w:rPr>
  </w:style>
  <w:style w:type="character" w:customStyle="1" w:styleId="WW8Num36z0">
    <w:name w:val="WW8Num36z0"/>
    <w:rsid w:val="006C76A4"/>
    <w:rPr>
      <w:b/>
    </w:rPr>
  </w:style>
  <w:style w:type="character" w:customStyle="1" w:styleId="WW8Num37z0">
    <w:name w:val="WW8Num37z0"/>
    <w:rsid w:val="006C76A4"/>
    <w:rPr>
      <w:b/>
    </w:rPr>
  </w:style>
  <w:style w:type="character" w:customStyle="1" w:styleId="WW8Num38z0">
    <w:name w:val="WW8Num38z0"/>
    <w:rsid w:val="006C76A4"/>
    <w:rPr>
      <w:rFonts w:ascii="Symbol" w:hAnsi="Symbol"/>
    </w:rPr>
  </w:style>
  <w:style w:type="character" w:customStyle="1" w:styleId="WW8Num39z0">
    <w:name w:val="WW8Num39z0"/>
    <w:rsid w:val="006C76A4"/>
    <w:rPr>
      <w:rFonts w:ascii="Times New Roman" w:hAnsi="Times New Roman"/>
    </w:rPr>
  </w:style>
  <w:style w:type="character" w:customStyle="1" w:styleId="WW8Num39z1">
    <w:name w:val="WW8Num39z1"/>
    <w:rsid w:val="006C76A4"/>
    <w:rPr>
      <w:rFonts w:ascii="Courier New" w:hAnsi="Courier New"/>
    </w:rPr>
  </w:style>
  <w:style w:type="character" w:customStyle="1" w:styleId="WW8Num40z0">
    <w:name w:val="WW8Num40z0"/>
    <w:rsid w:val="006C76A4"/>
    <w:rPr>
      <w:b/>
    </w:rPr>
  </w:style>
  <w:style w:type="character" w:customStyle="1" w:styleId="WW8Num41z0">
    <w:name w:val="WW8Num41z0"/>
    <w:rsid w:val="006C76A4"/>
  </w:style>
  <w:style w:type="character" w:customStyle="1" w:styleId="WW8Num42z0">
    <w:name w:val="WW8Num42z0"/>
    <w:rsid w:val="006C76A4"/>
    <w:rPr>
      <w:rFonts w:cs="Times New Roman"/>
      <w:b/>
      <w:i w:val="0"/>
    </w:rPr>
  </w:style>
  <w:style w:type="character" w:customStyle="1" w:styleId="WW8Num42z1">
    <w:name w:val="WW8Num42z1"/>
    <w:rsid w:val="006C76A4"/>
    <w:rPr>
      <w:rFonts w:cs="Times New Roman"/>
    </w:rPr>
  </w:style>
  <w:style w:type="character" w:customStyle="1" w:styleId="WW8Num43z0">
    <w:name w:val="WW8Num43z0"/>
    <w:uiPriority w:val="99"/>
    <w:rsid w:val="006C76A4"/>
    <w:rPr>
      <w:rFonts w:cs="Times New Roman"/>
      <w:b/>
      <w:i w:val="0"/>
      <w:sz w:val="24"/>
      <w:szCs w:val="24"/>
    </w:rPr>
  </w:style>
  <w:style w:type="character" w:customStyle="1" w:styleId="WW8Num43z1">
    <w:name w:val="WW8Num43z1"/>
    <w:uiPriority w:val="99"/>
    <w:rsid w:val="006C76A4"/>
    <w:rPr>
      <w:rFonts w:cs="Times New Roman"/>
    </w:rPr>
  </w:style>
  <w:style w:type="character" w:customStyle="1" w:styleId="WW8Num44z0">
    <w:name w:val="WW8Num44z0"/>
    <w:rsid w:val="006C76A4"/>
    <w:rPr>
      <w:rFonts w:cs="Times New Roman"/>
    </w:rPr>
  </w:style>
  <w:style w:type="character" w:customStyle="1" w:styleId="WW8Num45z0">
    <w:name w:val="WW8Num45z0"/>
    <w:rsid w:val="006C76A4"/>
  </w:style>
  <w:style w:type="character" w:customStyle="1" w:styleId="WW8Num45z1">
    <w:name w:val="WW8Num45z1"/>
    <w:rsid w:val="006C76A4"/>
    <w:rPr>
      <w:rFonts w:cs="Times New Roman"/>
    </w:rPr>
  </w:style>
  <w:style w:type="character" w:customStyle="1" w:styleId="WW8Num46z0">
    <w:name w:val="WW8Num46z0"/>
    <w:rsid w:val="006C76A4"/>
  </w:style>
  <w:style w:type="character" w:customStyle="1" w:styleId="WW8Num47z0">
    <w:name w:val="WW8Num47z0"/>
    <w:uiPriority w:val="99"/>
    <w:rsid w:val="006C76A4"/>
    <w:rPr>
      <w:rFonts w:cs="Times New Roman"/>
      <w:b/>
    </w:rPr>
  </w:style>
  <w:style w:type="character" w:customStyle="1" w:styleId="WW8Num47z1">
    <w:name w:val="WW8Num47z1"/>
    <w:uiPriority w:val="99"/>
    <w:rsid w:val="006C76A4"/>
    <w:rPr>
      <w:rFonts w:ascii="Wingdings" w:hAnsi="Wingdings"/>
      <w:b/>
    </w:rPr>
  </w:style>
  <w:style w:type="character" w:customStyle="1" w:styleId="WW8Num47z2">
    <w:name w:val="WW8Num47z2"/>
    <w:uiPriority w:val="99"/>
    <w:rsid w:val="006C76A4"/>
    <w:rPr>
      <w:rFonts w:cs="Times New Roman"/>
    </w:rPr>
  </w:style>
  <w:style w:type="character" w:customStyle="1" w:styleId="WW8Num48z0">
    <w:name w:val="WW8Num48z0"/>
    <w:rsid w:val="006C76A4"/>
    <w:rPr>
      <w:rFonts w:ascii="Symbol" w:hAnsi="Symbol"/>
      <w:b/>
    </w:rPr>
  </w:style>
  <w:style w:type="character" w:customStyle="1" w:styleId="WW8Num49z0">
    <w:name w:val="WW8Num49z0"/>
    <w:uiPriority w:val="99"/>
    <w:rsid w:val="006C76A4"/>
    <w:rPr>
      <w:rFonts w:ascii="Symbol" w:hAnsi="Symbol"/>
    </w:rPr>
  </w:style>
  <w:style w:type="character" w:customStyle="1" w:styleId="WW8Num49z1">
    <w:name w:val="WW8Num49z1"/>
    <w:rsid w:val="006C76A4"/>
    <w:rPr>
      <w:rFonts w:ascii="Courier New" w:hAnsi="Courier New"/>
    </w:rPr>
  </w:style>
  <w:style w:type="character" w:customStyle="1" w:styleId="WW8Num49z2">
    <w:name w:val="WW8Num49z2"/>
    <w:rsid w:val="006C76A4"/>
    <w:rPr>
      <w:rFonts w:ascii="Wingdings" w:hAnsi="Wingdings"/>
    </w:rPr>
  </w:style>
  <w:style w:type="character" w:customStyle="1" w:styleId="WW8Num50z0">
    <w:name w:val="WW8Num50z0"/>
    <w:uiPriority w:val="99"/>
    <w:rsid w:val="006C76A4"/>
    <w:rPr>
      <w:rFonts w:ascii="Symbol" w:hAnsi="Symbol"/>
    </w:rPr>
  </w:style>
  <w:style w:type="character" w:customStyle="1" w:styleId="WW8Num50z1">
    <w:name w:val="WW8Num50z1"/>
    <w:uiPriority w:val="99"/>
    <w:rsid w:val="006C76A4"/>
    <w:rPr>
      <w:rFonts w:ascii="Courier New" w:hAnsi="Courier New"/>
    </w:rPr>
  </w:style>
  <w:style w:type="character" w:customStyle="1" w:styleId="WW8Num50z2">
    <w:name w:val="WW8Num50z2"/>
    <w:rsid w:val="006C76A4"/>
    <w:rPr>
      <w:rFonts w:ascii="Wingdings" w:hAnsi="Wingdings"/>
    </w:rPr>
  </w:style>
  <w:style w:type="character" w:customStyle="1" w:styleId="WW8Num51z0">
    <w:name w:val="WW8Num51z0"/>
    <w:rsid w:val="006C76A4"/>
    <w:rPr>
      <w:rFonts w:cs="Times New Roman"/>
      <w:b/>
    </w:rPr>
  </w:style>
  <w:style w:type="character" w:customStyle="1" w:styleId="WW8Num51z1">
    <w:name w:val="WW8Num51z1"/>
    <w:rsid w:val="006C76A4"/>
    <w:rPr>
      <w:rFonts w:cs="Times New Roman"/>
    </w:rPr>
  </w:style>
  <w:style w:type="character" w:customStyle="1" w:styleId="WW8Num52z0">
    <w:name w:val="WW8Num52z0"/>
    <w:rsid w:val="006C76A4"/>
    <w:rPr>
      <w:rFonts w:cs="Times New Roman"/>
      <w:b/>
      <w:i w:val="0"/>
    </w:rPr>
  </w:style>
  <w:style w:type="character" w:customStyle="1" w:styleId="WW8Num52z1">
    <w:name w:val="WW8Num52z1"/>
    <w:rsid w:val="006C76A4"/>
    <w:rPr>
      <w:rFonts w:cs="Times New Roman"/>
    </w:rPr>
  </w:style>
  <w:style w:type="character" w:customStyle="1" w:styleId="WW8Num53z0">
    <w:name w:val="WW8Num53z0"/>
    <w:rsid w:val="006C76A4"/>
    <w:rPr>
      <w:rFonts w:ascii="Wingdings" w:hAnsi="Wingdings"/>
      <w:color w:val="000000"/>
    </w:rPr>
  </w:style>
  <w:style w:type="character" w:customStyle="1" w:styleId="WW8Num53z1">
    <w:name w:val="WW8Num53z1"/>
    <w:rsid w:val="006C76A4"/>
    <w:rPr>
      <w:rFonts w:ascii="Courier New" w:hAnsi="Courier New"/>
    </w:rPr>
  </w:style>
  <w:style w:type="character" w:customStyle="1" w:styleId="WW8Num53z2">
    <w:name w:val="WW8Num53z2"/>
    <w:rsid w:val="006C76A4"/>
    <w:rPr>
      <w:rFonts w:ascii="Wingdings" w:hAnsi="Wingdings"/>
    </w:rPr>
  </w:style>
  <w:style w:type="character" w:customStyle="1" w:styleId="WW8Num53z3">
    <w:name w:val="WW8Num53z3"/>
    <w:rsid w:val="006C76A4"/>
    <w:rPr>
      <w:rFonts w:ascii="Symbol" w:hAnsi="Symbol"/>
    </w:rPr>
  </w:style>
  <w:style w:type="character" w:customStyle="1" w:styleId="WW8Num54z0">
    <w:name w:val="WW8Num54z0"/>
    <w:uiPriority w:val="99"/>
    <w:rsid w:val="006C76A4"/>
    <w:rPr>
      <w:rFonts w:cs="Times New Roman"/>
      <w:b/>
      <w:i w:val="0"/>
      <w:sz w:val="24"/>
      <w:szCs w:val="24"/>
    </w:rPr>
  </w:style>
  <w:style w:type="character" w:customStyle="1" w:styleId="WW8Num54z1">
    <w:name w:val="WW8Num54z1"/>
    <w:uiPriority w:val="99"/>
    <w:rsid w:val="006C76A4"/>
    <w:rPr>
      <w:rFonts w:cs="Times New Roman"/>
    </w:rPr>
  </w:style>
  <w:style w:type="character" w:customStyle="1" w:styleId="WW8Num55z0">
    <w:name w:val="WW8Num55z0"/>
    <w:rsid w:val="006C76A4"/>
    <w:rPr>
      <w:rFonts w:cs="Times New Roman"/>
    </w:rPr>
  </w:style>
  <w:style w:type="character" w:customStyle="1" w:styleId="WW8Num56z0">
    <w:name w:val="WW8Num56z0"/>
    <w:uiPriority w:val="99"/>
    <w:rsid w:val="006C76A4"/>
    <w:rPr>
      <w:rFonts w:cs="Times New Roman"/>
    </w:rPr>
  </w:style>
  <w:style w:type="character" w:customStyle="1" w:styleId="WW8Num57z0">
    <w:name w:val="WW8Num57z0"/>
    <w:uiPriority w:val="99"/>
    <w:rsid w:val="006C76A4"/>
    <w:rPr>
      <w:rFonts w:cs="Times New Roman"/>
      <w:b/>
      <w:i w:val="0"/>
      <w:sz w:val="24"/>
      <w:szCs w:val="24"/>
    </w:rPr>
  </w:style>
  <w:style w:type="character" w:customStyle="1" w:styleId="WW8Num57z1">
    <w:name w:val="WW8Num57z1"/>
    <w:rsid w:val="006C76A4"/>
    <w:rPr>
      <w:rFonts w:cs="Times New Roman"/>
    </w:rPr>
  </w:style>
  <w:style w:type="character" w:customStyle="1" w:styleId="WW8Num58z0">
    <w:name w:val="WW8Num58z0"/>
    <w:rsid w:val="006C76A4"/>
    <w:rPr>
      <w:rFonts w:cs="Times New Roman"/>
      <w:b/>
      <w:i w:val="0"/>
    </w:rPr>
  </w:style>
  <w:style w:type="character" w:customStyle="1" w:styleId="WW8Num58z1">
    <w:name w:val="WW8Num58z1"/>
    <w:rsid w:val="006C76A4"/>
    <w:rPr>
      <w:rFonts w:cs="Times New Roman"/>
    </w:rPr>
  </w:style>
  <w:style w:type="character" w:customStyle="1" w:styleId="WW8Num59z0">
    <w:name w:val="WW8Num59z0"/>
    <w:uiPriority w:val="99"/>
    <w:rsid w:val="006C76A4"/>
    <w:rPr>
      <w:rFonts w:ascii="Wingdings" w:hAnsi="Wingdings"/>
    </w:rPr>
  </w:style>
  <w:style w:type="character" w:customStyle="1" w:styleId="WW8Num59z1">
    <w:name w:val="WW8Num59z1"/>
    <w:uiPriority w:val="99"/>
    <w:rsid w:val="006C76A4"/>
    <w:rPr>
      <w:rFonts w:ascii="Courier New" w:hAnsi="Courier New"/>
    </w:rPr>
  </w:style>
  <w:style w:type="character" w:customStyle="1" w:styleId="WW8Num59z3">
    <w:name w:val="WW8Num59z3"/>
    <w:rsid w:val="006C76A4"/>
    <w:rPr>
      <w:rFonts w:ascii="Symbol" w:hAnsi="Symbol"/>
    </w:rPr>
  </w:style>
  <w:style w:type="character" w:customStyle="1" w:styleId="WW8Num60z0">
    <w:name w:val="WW8Num60z0"/>
    <w:rsid w:val="006C76A4"/>
    <w:rPr>
      <w:rFonts w:cs="Times New Roman"/>
      <w:b/>
      <w:i w:val="0"/>
      <w:sz w:val="24"/>
      <w:szCs w:val="24"/>
    </w:rPr>
  </w:style>
  <w:style w:type="character" w:customStyle="1" w:styleId="WW8Num60z1">
    <w:name w:val="WW8Num60z1"/>
    <w:rsid w:val="006C76A4"/>
    <w:rPr>
      <w:rFonts w:cs="Times New Roman"/>
    </w:rPr>
  </w:style>
  <w:style w:type="character" w:customStyle="1" w:styleId="DefaultParagraphFont1">
    <w:name w:val="Default Paragraph Font1"/>
    <w:rsid w:val="006C76A4"/>
  </w:style>
  <w:style w:type="character" w:customStyle="1" w:styleId="Fuentedeprrafopredeter4">
    <w:name w:val="Fuente de párrafo predeter.4"/>
    <w:uiPriority w:val="99"/>
    <w:rsid w:val="006C76A4"/>
  </w:style>
  <w:style w:type="character" w:customStyle="1" w:styleId="Heading1Char">
    <w:name w:val="Heading 1 Char"/>
    <w:rsid w:val="006C76A4"/>
    <w:rPr>
      <w:rFonts w:ascii="Cambria" w:hAnsi="Cambria" w:cs="Times New Roman"/>
      <w:b/>
      <w:bCs/>
      <w:kern w:val="1"/>
      <w:sz w:val="32"/>
      <w:szCs w:val="32"/>
      <w:lang w:val="es-MX"/>
    </w:rPr>
  </w:style>
  <w:style w:type="character" w:customStyle="1" w:styleId="Heading2Char">
    <w:name w:val="Heading 2 Char"/>
    <w:rsid w:val="006C76A4"/>
    <w:rPr>
      <w:rFonts w:ascii="Arial" w:hAnsi="Arial" w:cs="Arial"/>
      <w:b/>
      <w:i/>
      <w:sz w:val="28"/>
    </w:rPr>
  </w:style>
  <w:style w:type="character" w:customStyle="1" w:styleId="Heading3Char">
    <w:name w:val="Heading 3 Char"/>
    <w:rsid w:val="006C76A4"/>
    <w:rPr>
      <w:rFonts w:ascii="Arial" w:hAnsi="Arial"/>
      <w:b/>
      <w:bCs/>
      <w:sz w:val="26"/>
      <w:szCs w:val="26"/>
    </w:rPr>
  </w:style>
  <w:style w:type="character" w:customStyle="1" w:styleId="Heading4Char">
    <w:name w:val="Heading 4 Char"/>
    <w:rsid w:val="006C76A4"/>
    <w:rPr>
      <w:b/>
      <w:bCs/>
      <w:sz w:val="28"/>
      <w:szCs w:val="28"/>
    </w:rPr>
  </w:style>
  <w:style w:type="character" w:customStyle="1" w:styleId="Heading5Char">
    <w:name w:val="Heading 5 Char"/>
    <w:rsid w:val="006C76A4"/>
    <w:rPr>
      <w:b/>
      <w:bCs/>
      <w:i/>
      <w:iCs/>
      <w:sz w:val="26"/>
      <w:szCs w:val="26"/>
    </w:rPr>
  </w:style>
  <w:style w:type="character" w:customStyle="1" w:styleId="Heading6Char">
    <w:name w:val="Heading 6 Char"/>
    <w:rsid w:val="006C76A4"/>
    <w:rPr>
      <w:b/>
      <w:bCs/>
      <w:sz w:val="22"/>
      <w:szCs w:val="22"/>
    </w:rPr>
  </w:style>
  <w:style w:type="character" w:customStyle="1" w:styleId="Heading7Char">
    <w:name w:val="Heading 7 Char"/>
    <w:rsid w:val="006C76A4"/>
    <w:rPr>
      <w:sz w:val="24"/>
      <w:szCs w:val="24"/>
    </w:rPr>
  </w:style>
  <w:style w:type="character" w:customStyle="1" w:styleId="Heading8Char">
    <w:name w:val="Heading 8 Char"/>
    <w:rsid w:val="006C76A4"/>
    <w:rPr>
      <w:rFonts w:ascii="Arial" w:hAnsi="Arial" w:cs="Arial"/>
      <w:i/>
      <w:lang w:val="es-ES_tradnl"/>
    </w:rPr>
  </w:style>
  <w:style w:type="character" w:customStyle="1" w:styleId="Heading9Char">
    <w:name w:val="Heading 9 Char"/>
    <w:rsid w:val="006C76A4"/>
    <w:rPr>
      <w:rFonts w:ascii="Arial" w:hAnsi="Arial"/>
      <w:sz w:val="22"/>
      <w:szCs w:val="22"/>
    </w:rPr>
  </w:style>
  <w:style w:type="character" w:customStyle="1" w:styleId="Heading1Char1">
    <w:name w:val="Heading 1 Char1"/>
    <w:rsid w:val="006C76A4"/>
    <w:rPr>
      <w:rFonts w:ascii="Arial" w:hAnsi="Arial"/>
      <w:b/>
      <w:bCs/>
      <w:kern w:val="1"/>
      <w:sz w:val="32"/>
      <w:szCs w:val="32"/>
    </w:rPr>
  </w:style>
  <w:style w:type="character" w:customStyle="1" w:styleId="Absatz-Standardschriftart">
    <w:name w:val="Absatz-Standardschriftart"/>
    <w:rsid w:val="006C76A4"/>
  </w:style>
  <w:style w:type="character" w:customStyle="1" w:styleId="WW8Num2z1">
    <w:name w:val="WW8Num2z1"/>
    <w:rsid w:val="006C76A4"/>
  </w:style>
  <w:style w:type="character" w:customStyle="1" w:styleId="WW8Num4z2">
    <w:name w:val="WW8Num4z2"/>
    <w:rsid w:val="006C76A4"/>
    <w:rPr>
      <w:rFonts w:ascii="Wingdings" w:hAnsi="Wingdings"/>
    </w:rPr>
  </w:style>
  <w:style w:type="character" w:customStyle="1" w:styleId="WW8Num4z3">
    <w:name w:val="WW8Num4z3"/>
    <w:rsid w:val="006C76A4"/>
    <w:rPr>
      <w:rFonts w:ascii="Symbol" w:hAnsi="Symbol"/>
    </w:rPr>
  </w:style>
  <w:style w:type="character" w:customStyle="1" w:styleId="WW8Num5z2">
    <w:name w:val="WW8Num5z2"/>
    <w:rsid w:val="006C76A4"/>
    <w:rPr>
      <w:rFonts w:ascii="Wingdings" w:hAnsi="Wingdings"/>
    </w:rPr>
  </w:style>
  <w:style w:type="character" w:customStyle="1" w:styleId="WW8Num6z1">
    <w:name w:val="WW8Num6z1"/>
    <w:rsid w:val="006C76A4"/>
    <w:rPr>
      <w:rFonts w:ascii="Courier New" w:hAnsi="Courier New"/>
    </w:rPr>
  </w:style>
  <w:style w:type="character" w:customStyle="1" w:styleId="WW8Num6z2">
    <w:name w:val="WW8Num6z2"/>
    <w:rsid w:val="006C76A4"/>
    <w:rPr>
      <w:rFonts w:ascii="Wingdings" w:hAnsi="Wingdings"/>
    </w:rPr>
  </w:style>
  <w:style w:type="character" w:customStyle="1" w:styleId="WW8Num8z1">
    <w:name w:val="WW8Num8z1"/>
    <w:rsid w:val="006C76A4"/>
    <w:rPr>
      <w:rFonts w:ascii="Courier New" w:hAnsi="Courier New"/>
    </w:rPr>
  </w:style>
  <w:style w:type="character" w:customStyle="1" w:styleId="WW8Num8z3">
    <w:name w:val="WW8Num8z3"/>
    <w:rsid w:val="006C76A4"/>
    <w:rPr>
      <w:rFonts w:ascii="Symbol" w:hAnsi="Symbol"/>
    </w:rPr>
  </w:style>
  <w:style w:type="character" w:customStyle="1" w:styleId="WW8Num10z1">
    <w:name w:val="WW8Num10z1"/>
    <w:rsid w:val="006C76A4"/>
    <w:rPr>
      <w:rFonts w:ascii="Courier New" w:hAnsi="Courier New"/>
    </w:rPr>
  </w:style>
  <w:style w:type="character" w:customStyle="1" w:styleId="WW8Num10z2">
    <w:name w:val="WW8Num10z2"/>
    <w:rsid w:val="006C76A4"/>
    <w:rPr>
      <w:rFonts w:ascii="Wingdings" w:hAnsi="Wingdings"/>
    </w:rPr>
  </w:style>
  <w:style w:type="character" w:customStyle="1" w:styleId="WW8Num12z1">
    <w:name w:val="WW8Num12z1"/>
    <w:rsid w:val="006C76A4"/>
    <w:rPr>
      <w:rFonts w:ascii="Courier New" w:hAnsi="Courier New"/>
    </w:rPr>
  </w:style>
  <w:style w:type="character" w:customStyle="1" w:styleId="WW8Num12z2">
    <w:name w:val="WW8Num12z2"/>
    <w:rsid w:val="006C76A4"/>
    <w:rPr>
      <w:rFonts w:ascii="Wingdings" w:hAnsi="Wingdings"/>
    </w:rPr>
  </w:style>
  <w:style w:type="character" w:customStyle="1" w:styleId="WW8Num15z1">
    <w:name w:val="WW8Num15z1"/>
    <w:rsid w:val="006C76A4"/>
    <w:rPr>
      <w:rFonts w:ascii="Courier New" w:hAnsi="Courier New"/>
    </w:rPr>
  </w:style>
  <w:style w:type="character" w:customStyle="1" w:styleId="WW8Num15z2">
    <w:name w:val="WW8Num15z2"/>
    <w:rsid w:val="006C76A4"/>
    <w:rPr>
      <w:rFonts w:ascii="Wingdings" w:hAnsi="Wingdings"/>
    </w:rPr>
  </w:style>
  <w:style w:type="character" w:customStyle="1" w:styleId="WW8Num17z1">
    <w:name w:val="WW8Num17z1"/>
    <w:rsid w:val="006C76A4"/>
    <w:rPr>
      <w:rFonts w:ascii="Courier New" w:hAnsi="Courier New"/>
    </w:rPr>
  </w:style>
  <w:style w:type="character" w:customStyle="1" w:styleId="WW8Num17z2">
    <w:name w:val="WW8Num17z2"/>
    <w:rsid w:val="006C76A4"/>
    <w:rPr>
      <w:rFonts w:ascii="Wingdings" w:hAnsi="Wingdings"/>
    </w:rPr>
  </w:style>
  <w:style w:type="character" w:customStyle="1" w:styleId="WW8Num18z1">
    <w:name w:val="WW8Num18z1"/>
    <w:rsid w:val="006C76A4"/>
    <w:rPr>
      <w:rFonts w:ascii="Courier New" w:hAnsi="Courier New"/>
    </w:rPr>
  </w:style>
  <w:style w:type="character" w:customStyle="1" w:styleId="WW8Num18z2">
    <w:name w:val="WW8Num18z2"/>
    <w:rsid w:val="006C76A4"/>
    <w:rPr>
      <w:rFonts w:ascii="Wingdings" w:hAnsi="Wingdings"/>
    </w:rPr>
  </w:style>
  <w:style w:type="character" w:customStyle="1" w:styleId="WW8Num19z1">
    <w:name w:val="WW8Num19z1"/>
    <w:rsid w:val="006C76A4"/>
    <w:rPr>
      <w:rFonts w:ascii="Courier New" w:hAnsi="Courier New"/>
    </w:rPr>
  </w:style>
  <w:style w:type="character" w:customStyle="1" w:styleId="WW8Num19z2">
    <w:name w:val="WW8Num19z2"/>
    <w:rsid w:val="006C76A4"/>
    <w:rPr>
      <w:rFonts w:ascii="Wingdings" w:hAnsi="Wingdings"/>
    </w:rPr>
  </w:style>
  <w:style w:type="character" w:customStyle="1" w:styleId="WW8Num20z1">
    <w:name w:val="WW8Num20z1"/>
    <w:rsid w:val="006C76A4"/>
    <w:rPr>
      <w:rFonts w:ascii="Courier New" w:hAnsi="Courier New"/>
    </w:rPr>
  </w:style>
  <w:style w:type="character" w:customStyle="1" w:styleId="WW8Num20z2">
    <w:name w:val="WW8Num20z2"/>
    <w:rsid w:val="006C76A4"/>
    <w:rPr>
      <w:rFonts w:ascii="Wingdings" w:hAnsi="Wingdings"/>
    </w:rPr>
  </w:style>
  <w:style w:type="character" w:customStyle="1" w:styleId="WW8Num23z1">
    <w:name w:val="WW8Num23z1"/>
    <w:rsid w:val="006C76A4"/>
    <w:rPr>
      <w:b/>
    </w:rPr>
  </w:style>
  <w:style w:type="character" w:customStyle="1" w:styleId="WW8Num24z1">
    <w:name w:val="WW8Num24z1"/>
    <w:rsid w:val="006C76A4"/>
    <w:rPr>
      <w:rFonts w:ascii="Courier New" w:hAnsi="Courier New"/>
    </w:rPr>
  </w:style>
  <w:style w:type="character" w:customStyle="1" w:styleId="WW8Num24z2">
    <w:name w:val="WW8Num24z2"/>
    <w:rsid w:val="006C76A4"/>
    <w:rPr>
      <w:rFonts w:ascii="Wingdings" w:hAnsi="Wingdings"/>
    </w:rPr>
  </w:style>
  <w:style w:type="character" w:customStyle="1" w:styleId="WW8Num25z1">
    <w:name w:val="WW8Num25z1"/>
    <w:rsid w:val="006C76A4"/>
    <w:rPr>
      <w:rFonts w:ascii="Courier New" w:hAnsi="Courier New"/>
    </w:rPr>
  </w:style>
  <w:style w:type="character" w:customStyle="1" w:styleId="WW8Num25z3">
    <w:name w:val="WW8Num25z3"/>
    <w:rsid w:val="006C76A4"/>
    <w:rPr>
      <w:rFonts w:ascii="Symbol" w:hAnsi="Symbol"/>
    </w:rPr>
  </w:style>
  <w:style w:type="character" w:customStyle="1" w:styleId="WW8Num26z1">
    <w:name w:val="WW8Num26z1"/>
    <w:rsid w:val="006C76A4"/>
    <w:rPr>
      <w:rFonts w:ascii="Courier New" w:hAnsi="Courier New"/>
    </w:rPr>
  </w:style>
  <w:style w:type="character" w:customStyle="1" w:styleId="WW8Num26z2">
    <w:name w:val="WW8Num26z2"/>
    <w:rsid w:val="006C76A4"/>
    <w:rPr>
      <w:rFonts w:ascii="Wingdings" w:hAnsi="Wingdings"/>
    </w:rPr>
  </w:style>
  <w:style w:type="character" w:customStyle="1" w:styleId="Fuentedeprrafopredeter1">
    <w:name w:val="Fuente de párrafo predeter.1"/>
    <w:rsid w:val="006C76A4"/>
  </w:style>
  <w:style w:type="character" w:customStyle="1" w:styleId="DeltaViewInsertion">
    <w:name w:val="DeltaView Insertion"/>
    <w:rsid w:val="006C76A4"/>
    <w:rPr>
      <w:color w:val="0000FF"/>
      <w:spacing w:val="0"/>
      <w:u w:val="double"/>
    </w:rPr>
  </w:style>
  <w:style w:type="character" w:styleId="Nmerodepgina">
    <w:name w:val="page number"/>
    <w:uiPriority w:val="99"/>
    <w:rsid w:val="006C76A4"/>
    <w:rPr>
      <w:rFonts w:cs="Times New Roman"/>
    </w:rPr>
  </w:style>
  <w:style w:type="character" w:styleId="Textoennegrita">
    <w:name w:val="Strong"/>
    <w:uiPriority w:val="22"/>
    <w:qFormat/>
    <w:rsid w:val="006C76A4"/>
    <w:rPr>
      <w:b/>
    </w:rPr>
  </w:style>
  <w:style w:type="character" w:customStyle="1" w:styleId="Carcterdenumeracin">
    <w:name w:val="Carácter de numeración"/>
    <w:rsid w:val="006C76A4"/>
  </w:style>
  <w:style w:type="character" w:customStyle="1" w:styleId="BodyTextChar">
    <w:name w:val="Body Text Char"/>
    <w:rsid w:val="006C76A4"/>
    <w:rPr>
      <w:rFonts w:cs="Times New Roman"/>
      <w:kern w:val="1"/>
      <w:sz w:val="24"/>
      <w:szCs w:val="24"/>
      <w:lang w:val="es-MX"/>
    </w:rPr>
  </w:style>
  <w:style w:type="character" w:customStyle="1" w:styleId="BodyTextChar1">
    <w:name w:val="Body Text Char1"/>
    <w:rsid w:val="006C76A4"/>
    <w:rPr>
      <w:sz w:val="24"/>
      <w:lang w:val="es-ES" w:eastAsia="ar-SA" w:bidi="ar-SA"/>
    </w:rPr>
  </w:style>
  <w:style w:type="character" w:customStyle="1" w:styleId="FooterChar">
    <w:name w:val="Footer Char"/>
    <w:rsid w:val="006C76A4"/>
    <w:rPr>
      <w:lang w:val="es-MX"/>
    </w:rPr>
  </w:style>
  <w:style w:type="character" w:customStyle="1" w:styleId="FooterChar1">
    <w:name w:val="Footer Char1"/>
    <w:rsid w:val="006C76A4"/>
    <w:rPr>
      <w:sz w:val="24"/>
      <w:lang w:val="es-ES" w:eastAsia="ar-SA" w:bidi="ar-SA"/>
    </w:rPr>
  </w:style>
  <w:style w:type="character" w:customStyle="1" w:styleId="HeaderChar">
    <w:name w:val="Header Char"/>
    <w:rsid w:val="006C76A4"/>
    <w:rPr>
      <w:rFonts w:ascii="Arial" w:hAnsi="Arial"/>
      <w:sz w:val="20"/>
      <w:lang w:val="es-ES_tradnl"/>
    </w:rPr>
  </w:style>
  <w:style w:type="character" w:customStyle="1" w:styleId="HeaderChar1">
    <w:name w:val="Header Char1"/>
    <w:rsid w:val="006C76A4"/>
    <w:rPr>
      <w:rFonts w:ascii="Arial" w:hAnsi="Arial"/>
      <w:lang w:val="es-ES_tradnl" w:eastAsia="ar-SA" w:bidi="ar-SA"/>
    </w:rPr>
  </w:style>
  <w:style w:type="character" w:customStyle="1" w:styleId="TitleChar">
    <w:name w:val="Title Char"/>
    <w:rsid w:val="006C76A4"/>
    <w:rPr>
      <w:rFonts w:ascii="Cambria" w:hAnsi="Cambria" w:cs="Times New Roman"/>
      <w:b/>
      <w:bCs/>
      <w:kern w:val="1"/>
      <w:sz w:val="32"/>
      <w:szCs w:val="32"/>
      <w:lang w:val="es-MX"/>
    </w:rPr>
  </w:style>
  <w:style w:type="character" w:customStyle="1" w:styleId="SubtitleChar">
    <w:name w:val="Subtitle Char"/>
    <w:rsid w:val="006C76A4"/>
    <w:rPr>
      <w:rFonts w:ascii="Cambria" w:hAnsi="Cambria" w:cs="Times New Roman"/>
      <w:kern w:val="1"/>
      <w:sz w:val="24"/>
      <w:szCs w:val="24"/>
      <w:lang w:val="es-MX"/>
    </w:rPr>
  </w:style>
  <w:style w:type="character" w:customStyle="1" w:styleId="BodyTextIndentChar">
    <w:name w:val="Body Text Indent Char"/>
    <w:rsid w:val="006C76A4"/>
    <w:rPr>
      <w:rFonts w:cs="Times New Roman"/>
      <w:kern w:val="1"/>
      <w:sz w:val="24"/>
      <w:szCs w:val="24"/>
      <w:lang w:val="es-MX"/>
    </w:rPr>
  </w:style>
  <w:style w:type="character" w:customStyle="1" w:styleId="BodyTextIndent3Char">
    <w:name w:val="Body Text Indent 3 Char"/>
    <w:rsid w:val="006C76A4"/>
    <w:rPr>
      <w:sz w:val="16"/>
      <w:szCs w:val="16"/>
    </w:rPr>
  </w:style>
  <w:style w:type="character" w:customStyle="1" w:styleId="WW8Num26z3">
    <w:name w:val="WW8Num26z3"/>
    <w:rsid w:val="006C76A4"/>
    <w:rPr>
      <w:rFonts w:ascii="Symbol" w:hAnsi="Symbol"/>
    </w:rPr>
  </w:style>
  <w:style w:type="character" w:customStyle="1" w:styleId="WW8Num29z2">
    <w:name w:val="WW8Num29z2"/>
    <w:rsid w:val="006C76A4"/>
  </w:style>
  <w:style w:type="character" w:customStyle="1" w:styleId="WW8Num31z1">
    <w:name w:val="WW8Num31z1"/>
    <w:rsid w:val="006C76A4"/>
    <w:rPr>
      <w:rFonts w:ascii="Courier New" w:hAnsi="Courier New"/>
    </w:rPr>
  </w:style>
  <w:style w:type="character" w:customStyle="1" w:styleId="WW8Num31z2">
    <w:name w:val="WW8Num31z2"/>
    <w:rsid w:val="006C76A4"/>
    <w:rPr>
      <w:rFonts w:ascii="Wingdings" w:hAnsi="Wingdings"/>
    </w:rPr>
  </w:style>
  <w:style w:type="character" w:customStyle="1" w:styleId="WW8Num32z1">
    <w:name w:val="WW8Num32z1"/>
    <w:rsid w:val="006C76A4"/>
    <w:rPr>
      <w:rFonts w:ascii="Courier New" w:hAnsi="Courier New"/>
    </w:rPr>
  </w:style>
  <w:style w:type="character" w:customStyle="1" w:styleId="WW8Num32z2">
    <w:name w:val="WW8Num32z2"/>
    <w:rsid w:val="006C76A4"/>
    <w:rPr>
      <w:rFonts w:ascii="Wingdings" w:hAnsi="Wingdings"/>
    </w:rPr>
  </w:style>
  <w:style w:type="character" w:customStyle="1" w:styleId="WW8Num34z1">
    <w:name w:val="WW8Num34z1"/>
    <w:rsid w:val="006C76A4"/>
    <w:rPr>
      <w:rFonts w:ascii="Courier New" w:hAnsi="Courier New"/>
    </w:rPr>
  </w:style>
  <w:style w:type="character" w:customStyle="1" w:styleId="WW8Num34z2">
    <w:name w:val="WW8Num34z2"/>
    <w:rsid w:val="006C76A4"/>
    <w:rPr>
      <w:rFonts w:ascii="Wingdings" w:hAnsi="Wingdings"/>
    </w:rPr>
  </w:style>
  <w:style w:type="character" w:customStyle="1" w:styleId="WW8Num34z3">
    <w:name w:val="WW8Num34z3"/>
    <w:rsid w:val="006C76A4"/>
    <w:rPr>
      <w:rFonts w:ascii="Symbol" w:hAnsi="Symbol"/>
    </w:rPr>
  </w:style>
  <w:style w:type="character" w:customStyle="1" w:styleId="WW8Num35z1">
    <w:name w:val="WW8Num35z1"/>
    <w:rsid w:val="006C76A4"/>
    <w:rPr>
      <w:rFonts w:ascii="Courier New" w:hAnsi="Courier New"/>
    </w:rPr>
  </w:style>
  <w:style w:type="character" w:customStyle="1" w:styleId="WW8Num35z2">
    <w:name w:val="WW8Num35z2"/>
    <w:rsid w:val="006C76A4"/>
    <w:rPr>
      <w:rFonts w:ascii="Wingdings" w:hAnsi="Wingdings"/>
    </w:rPr>
  </w:style>
  <w:style w:type="character" w:customStyle="1" w:styleId="WW8Num38z1">
    <w:name w:val="WW8Num38z1"/>
    <w:rsid w:val="006C76A4"/>
    <w:rPr>
      <w:rFonts w:ascii="Courier New" w:hAnsi="Courier New"/>
    </w:rPr>
  </w:style>
  <w:style w:type="character" w:customStyle="1" w:styleId="WW8Num38z2">
    <w:name w:val="WW8Num38z2"/>
    <w:rsid w:val="006C76A4"/>
    <w:rPr>
      <w:rFonts w:ascii="Wingdings" w:hAnsi="Wingdings"/>
    </w:rPr>
  </w:style>
  <w:style w:type="character" w:customStyle="1" w:styleId="WW8Num48z1">
    <w:name w:val="WW8Num48z1"/>
    <w:rsid w:val="006C76A4"/>
    <w:rPr>
      <w:rFonts w:ascii="Courier New" w:hAnsi="Courier New"/>
    </w:rPr>
  </w:style>
  <w:style w:type="character" w:customStyle="1" w:styleId="WW8Num48z2">
    <w:name w:val="WW8Num48z2"/>
    <w:rsid w:val="006C76A4"/>
    <w:rPr>
      <w:rFonts w:ascii="Wingdings" w:hAnsi="Wingdings"/>
    </w:rPr>
  </w:style>
  <w:style w:type="character" w:customStyle="1" w:styleId="WW8Num48z3">
    <w:name w:val="WW8Num48z3"/>
    <w:rsid w:val="006C76A4"/>
    <w:rPr>
      <w:rFonts w:ascii="Symbol" w:hAnsi="Symbol"/>
    </w:rPr>
  </w:style>
  <w:style w:type="character" w:customStyle="1" w:styleId="Fuentedeprrafopredeter2">
    <w:name w:val="Fuente de párrafo predeter.2"/>
    <w:rsid w:val="006C76A4"/>
  </w:style>
  <w:style w:type="character" w:customStyle="1" w:styleId="BalloonTextChar">
    <w:name w:val="Balloon Text Char"/>
    <w:rsid w:val="006C76A4"/>
    <w:rPr>
      <w:rFonts w:ascii="Tahoma" w:hAnsi="Tahoma"/>
      <w:sz w:val="16"/>
      <w:lang w:val="es-ES" w:eastAsia="ar-SA" w:bidi="ar-SA"/>
    </w:rPr>
  </w:style>
  <w:style w:type="character" w:customStyle="1" w:styleId="BodyText2Char">
    <w:name w:val="Body Text 2 Char"/>
    <w:rsid w:val="006C76A4"/>
    <w:rPr>
      <w:sz w:val="24"/>
      <w:lang w:val="es-ES" w:eastAsia="ar-SA" w:bidi="ar-SA"/>
    </w:rPr>
  </w:style>
  <w:style w:type="character" w:customStyle="1" w:styleId="BodyText3Char">
    <w:name w:val="Body Text 3 Char"/>
    <w:rsid w:val="006C76A4"/>
    <w:rPr>
      <w:sz w:val="16"/>
      <w:szCs w:val="16"/>
    </w:rPr>
  </w:style>
  <w:style w:type="character" w:customStyle="1" w:styleId="BodyTextIndent2Char">
    <w:name w:val="Body Text Indent 2 Char"/>
    <w:rsid w:val="006C76A4"/>
    <w:rPr>
      <w:sz w:val="24"/>
      <w:lang w:val="es-MX"/>
    </w:rPr>
  </w:style>
  <w:style w:type="character" w:customStyle="1" w:styleId="CommentTextChar">
    <w:name w:val="Comment Text Char"/>
    <w:rsid w:val="006C76A4"/>
    <w:rPr>
      <w:lang w:val="es-MX"/>
    </w:rPr>
  </w:style>
  <w:style w:type="character" w:customStyle="1" w:styleId="CarCar5">
    <w:name w:val="Car Car5"/>
    <w:rsid w:val="006C76A4"/>
    <w:rPr>
      <w:rFonts w:ascii="Arial Narrow" w:hAnsi="Arial Narrow"/>
      <w:sz w:val="22"/>
      <w:lang w:val="es-ES_tradnl"/>
    </w:rPr>
  </w:style>
  <w:style w:type="character" w:styleId="Hipervnculovisitado">
    <w:name w:val="FollowedHyperlink"/>
    <w:uiPriority w:val="99"/>
    <w:rsid w:val="006C76A4"/>
    <w:rPr>
      <w:color w:val="800080"/>
      <w:u w:val="single"/>
    </w:rPr>
  </w:style>
  <w:style w:type="character" w:customStyle="1" w:styleId="CommentReference1">
    <w:name w:val="Comment Reference1"/>
    <w:rsid w:val="006C76A4"/>
    <w:rPr>
      <w:sz w:val="16"/>
    </w:rPr>
  </w:style>
  <w:style w:type="character" w:customStyle="1" w:styleId="DocumentMapChar">
    <w:name w:val="Document Map Char"/>
    <w:rsid w:val="006C76A4"/>
    <w:rPr>
      <w:sz w:val="0"/>
      <w:szCs w:val="0"/>
    </w:rPr>
  </w:style>
  <w:style w:type="character" w:customStyle="1" w:styleId="ITTiCar">
    <w:name w:val="ITT i Car"/>
    <w:aliases w:val="Encabezado Car1,LetterHeader Car3,Cover Page Car1,encabezado Car1,En-tête SQ Car1,ContentsHeader Car1,aria Car1,*Header Car1,*Header Car Car"/>
    <w:rsid w:val="006C76A4"/>
    <w:rPr>
      <w:rFonts w:ascii="Arial" w:hAnsi="Arial"/>
      <w:b/>
      <w:sz w:val="24"/>
    </w:rPr>
  </w:style>
  <w:style w:type="character" w:customStyle="1" w:styleId="CommentSubjectChar">
    <w:name w:val="Comment Subject Char"/>
    <w:rsid w:val="006C76A4"/>
    <w:rPr>
      <w:b/>
      <w:lang w:val="es-ES" w:eastAsia="ar-SA" w:bidi="ar-SA"/>
    </w:rPr>
  </w:style>
  <w:style w:type="character" w:customStyle="1" w:styleId="FootnoteTextChar">
    <w:name w:val="Footnote Text Char"/>
    <w:basedOn w:val="DefaultParagraphFont1"/>
    <w:rsid w:val="006C76A4"/>
  </w:style>
  <w:style w:type="character" w:customStyle="1" w:styleId="EndnoteTextChar">
    <w:name w:val="Endnote Text Char"/>
    <w:basedOn w:val="DefaultParagraphFont1"/>
    <w:rsid w:val="006C76A4"/>
  </w:style>
  <w:style w:type="character" w:customStyle="1" w:styleId="WW-Absatz-Standardschriftart">
    <w:name w:val="WW-Absatz-Standardschriftart"/>
    <w:rsid w:val="006C76A4"/>
  </w:style>
  <w:style w:type="character" w:customStyle="1" w:styleId="WW-Absatz-Standardschriftart1">
    <w:name w:val="WW-Absatz-Standardschriftart1"/>
    <w:uiPriority w:val="99"/>
    <w:rsid w:val="006C76A4"/>
  </w:style>
  <w:style w:type="character" w:customStyle="1" w:styleId="WW-Absatz-Standardschriftart11">
    <w:name w:val="WW-Absatz-Standardschriftart11"/>
    <w:uiPriority w:val="99"/>
    <w:rsid w:val="006C76A4"/>
  </w:style>
  <w:style w:type="character" w:customStyle="1" w:styleId="WW-Absatz-Standardschriftart111">
    <w:name w:val="WW-Absatz-Standardschriftart111"/>
    <w:uiPriority w:val="99"/>
    <w:rsid w:val="006C76A4"/>
  </w:style>
  <w:style w:type="character" w:customStyle="1" w:styleId="WW-Absatz-Standardschriftart1111">
    <w:name w:val="WW-Absatz-Standardschriftart1111"/>
    <w:uiPriority w:val="99"/>
    <w:rsid w:val="006C76A4"/>
  </w:style>
  <w:style w:type="character" w:customStyle="1" w:styleId="WW-Absatz-Standardschriftart11111">
    <w:name w:val="WW-Absatz-Standardschriftart11111"/>
    <w:uiPriority w:val="99"/>
    <w:rsid w:val="006C76A4"/>
  </w:style>
  <w:style w:type="character" w:customStyle="1" w:styleId="WW-Absatz-Standardschriftart111111">
    <w:name w:val="WW-Absatz-Standardschriftart111111"/>
    <w:uiPriority w:val="99"/>
    <w:rsid w:val="006C76A4"/>
  </w:style>
  <w:style w:type="character" w:customStyle="1" w:styleId="WW-Absatz-Standardschriftart1111111">
    <w:name w:val="WW-Absatz-Standardschriftart1111111"/>
    <w:uiPriority w:val="99"/>
    <w:rsid w:val="006C76A4"/>
  </w:style>
  <w:style w:type="character" w:customStyle="1" w:styleId="WW-Absatz-Standardschriftart11111111">
    <w:name w:val="WW-Absatz-Standardschriftart11111111"/>
    <w:uiPriority w:val="99"/>
    <w:rsid w:val="006C76A4"/>
  </w:style>
  <w:style w:type="character" w:customStyle="1" w:styleId="WW-Absatz-Standardschriftart111111111">
    <w:name w:val="WW-Absatz-Standardschriftart111111111"/>
    <w:uiPriority w:val="99"/>
    <w:rsid w:val="006C76A4"/>
  </w:style>
  <w:style w:type="character" w:customStyle="1" w:styleId="Vietas">
    <w:name w:val="Viñetas"/>
    <w:uiPriority w:val="99"/>
    <w:rsid w:val="006C76A4"/>
    <w:rPr>
      <w:rFonts w:ascii="OpenSymbol" w:eastAsia="Times New Roman" w:hAnsi="OpenSymbol"/>
    </w:rPr>
  </w:style>
  <w:style w:type="character" w:customStyle="1" w:styleId="Fuentedeprrafopredeter3">
    <w:name w:val="Fuente de párrafo predeter.3"/>
    <w:uiPriority w:val="99"/>
    <w:rsid w:val="006C76A4"/>
  </w:style>
  <w:style w:type="character" w:customStyle="1" w:styleId="WW-Absatz-Standardschriftart1111111111">
    <w:name w:val="WW-Absatz-Standardschriftart1111111111"/>
    <w:uiPriority w:val="99"/>
    <w:rsid w:val="006C76A4"/>
  </w:style>
  <w:style w:type="character" w:customStyle="1" w:styleId="WW-Absatz-Standardschriftart11111111111">
    <w:name w:val="WW-Absatz-Standardschriftart11111111111"/>
    <w:uiPriority w:val="99"/>
    <w:rsid w:val="006C76A4"/>
  </w:style>
  <w:style w:type="character" w:customStyle="1" w:styleId="WW-Absatz-Standardschriftart111111111111">
    <w:name w:val="WW-Absatz-Standardschriftart111111111111"/>
    <w:uiPriority w:val="99"/>
    <w:rsid w:val="006C76A4"/>
  </w:style>
  <w:style w:type="character" w:customStyle="1" w:styleId="WW-Absatz-Standardschriftart1111111111111">
    <w:name w:val="WW-Absatz-Standardschriftart1111111111111"/>
    <w:uiPriority w:val="99"/>
    <w:rsid w:val="006C76A4"/>
  </w:style>
  <w:style w:type="character" w:customStyle="1" w:styleId="WW8Num1z1">
    <w:name w:val="WW8Num1z1"/>
    <w:rsid w:val="006C76A4"/>
    <w:rPr>
      <w:rFonts w:ascii="Courier New" w:hAnsi="Courier New"/>
    </w:rPr>
  </w:style>
  <w:style w:type="character" w:customStyle="1" w:styleId="WW8Num1z3">
    <w:name w:val="WW8Num1z3"/>
    <w:rsid w:val="006C76A4"/>
    <w:rPr>
      <w:rFonts w:ascii="Symbol" w:hAnsi="Symbol"/>
    </w:rPr>
  </w:style>
  <w:style w:type="character" w:customStyle="1" w:styleId="WW8Num2z3">
    <w:name w:val="WW8Num2z3"/>
    <w:rsid w:val="006C76A4"/>
    <w:rPr>
      <w:rFonts w:ascii="Symbol" w:hAnsi="Symbol"/>
    </w:rPr>
  </w:style>
  <w:style w:type="character" w:customStyle="1" w:styleId="WW8Num3z3">
    <w:name w:val="WW8Num3z3"/>
    <w:rsid w:val="006C76A4"/>
    <w:rPr>
      <w:rFonts w:ascii="Symbol" w:hAnsi="Symbol"/>
    </w:rPr>
  </w:style>
  <w:style w:type="character" w:customStyle="1" w:styleId="WW8Num3z2">
    <w:name w:val="WW8Num3z2"/>
    <w:rsid w:val="006C76A4"/>
    <w:rPr>
      <w:rFonts w:ascii="Wingdings" w:hAnsi="Wingdings"/>
    </w:rPr>
  </w:style>
  <w:style w:type="character" w:customStyle="1" w:styleId="WW8Num3z6">
    <w:name w:val="WW8Num3z6"/>
    <w:rsid w:val="006C76A4"/>
    <w:rPr>
      <w:rFonts w:ascii="Symbol" w:hAnsi="Symbol"/>
    </w:rPr>
  </w:style>
  <w:style w:type="character" w:customStyle="1" w:styleId="WW8Num9z1">
    <w:name w:val="WW8Num9z1"/>
    <w:uiPriority w:val="99"/>
    <w:rsid w:val="006C76A4"/>
    <w:rPr>
      <w:rFonts w:ascii="Courier New" w:hAnsi="Courier New"/>
      <w:color w:val="auto"/>
    </w:rPr>
  </w:style>
  <w:style w:type="character" w:customStyle="1" w:styleId="WW8Num16z1">
    <w:name w:val="WW8Num16z1"/>
    <w:uiPriority w:val="99"/>
    <w:rsid w:val="006C76A4"/>
    <w:rPr>
      <w:rFonts w:ascii="Wingdings 2" w:hAnsi="Wingdings 2"/>
      <w:sz w:val="18"/>
    </w:rPr>
  </w:style>
  <w:style w:type="character" w:customStyle="1" w:styleId="WW8Num16z2">
    <w:name w:val="WW8Num16z2"/>
    <w:rsid w:val="006C76A4"/>
    <w:rPr>
      <w:rFonts w:ascii="StarSymbol" w:hAnsi="StarSymbol"/>
      <w:sz w:val="18"/>
    </w:rPr>
  </w:style>
  <w:style w:type="character" w:customStyle="1" w:styleId="WW8Num27z1">
    <w:name w:val="WW8Num27z1"/>
    <w:uiPriority w:val="99"/>
    <w:rsid w:val="006C76A4"/>
    <w:rPr>
      <w:rFonts w:ascii="Courier New" w:hAnsi="Courier New"/>
    </w:rPr>
  </w:style>
  <w:style w:type="character" w:customStyle="1" w:styleId="WW8Num27z3">
    <w:name w:val="WW8Num27z3"/>
    <w:rsid w:val="006C76A4"/>
    <w:rPr>
      <w:rFonts w:ascii="Symbol" w:hAnsi="Symbol"/>
    </w:rPr>
  </w:style>
  <w:style w:type="character" w:customStyle="1" w:styleId="WW8Num29z1">
    <w:name w:val="WW8Num29z1"/>
    <w:uiPriority w:val="99"/>
    <w:rsid w:val="006C76A4"/>
    <w:rPr>
      <w:rFonts w:ascii="Courier New" w:hAnsi="Courier New"/>
    </w:rPr>
  </w:style>
  <w:style w:type="character" w:customStyle="1" w:styleId="WW8Num29z3">
    <w:name w:val="WW8Num29z3"/>
    <w:uiPriority w:val="99"/>
    <w:rsid w:val="006C76A4"/>
    <w:rPr>
      <w:rFonts w:ascii="Symbol" w:hAnsi="Symbol"/>
    </w:rPr>
  </w:style>
  <w:style w:type="character" w:customStyle="1" w:styleId="WW8Num32z3">
    <w:name w:val="WW8Num32z3"/>
    <w:uiPriority w:val="99"/>
    <w:rsid w:val="006C76A4"/>
    <w:rPr>
      <w:rFonts w:ascii="Symbol" w:hAnsi="Symbol"/>
    </w:rPr>
  </w:style>
  <w:style w:type="character" w:customStyle="1" w:styleId="WW8Num36z1">
    <w:name w:val="WW8Num36z1"/>
    <w:rsid w:val="006C76A4"/>
    <w:rPr>
      <w:rFonts w:ascii="Courier New" w:hAnsi="Courier New"/>
    </w:rPr>
  </w:style>
  <w:style w:type="character" w:customStyle="1" w:styleId="WW8Num36z2">
    <w:name w:val="WW8Num36z2"/>
    <w:uiPriority w:val="99"/>
    <w:rsid w:val="006C76A4"/>
    <w:rPr>
      <w:rFonts w:ascii="Wingdings" w:hAnsi="Wingdings"/>
    </w:rPr>
  </w:style>
  <w:style w:type="character" w:customStyle="1" w:styleId="WW8Num36z3">
    <w:name w:val="WW8Num36z3"/>
    <w:rsid w:val="006C76A4"/>
    <w:rPr>
      <w:rFonts w:ascii="Symbol" w:hAnsi="Symbol"/>
    </w:rPr>
  </w:style>
  <w:style w:type="character" w:customStyle="1" w:styleId="WW8Num39z2">
    <w:name w:val="WW8Num39z2"/>
    <w:uiPriority w:val="99"/>
    <w:rsid w:val="006C76A4"/>
    <w:rPr>
      <w:rFonts w:ascii="Wingdings" w:hAnsi="Wingdings"/>
    </w:rPr>
  </w:style>
  <w:style w:type="character" w:customStyle="1" w:styleId="WW8Num39z3">
    <w:name w:val="WW8Num39z3"/>
    <w:rsid w:val="006C76A4"/>
    <w:rPr>
      <w:rFonts w:ascii="Symbol" w:hAnsi="Symbol"/>
    </w:rPr>
  </w:style>
  <w:style w:type="character" w:customStyle="1" w:styleId="WW8Num40z1">
    <w:name w:val="WW8Num40z1"/>
    <w:rsid w:val="006C76A4"/>
    <w:rPr>
      <w:rFonts w:ascii="Courier New" w:hAnsi="Courier New"/>
    </w:rPr>
  </w:style>
  <w:style w:type="character" w:customStyle="1" w:styleId="WW8Num40z3">
    <w:name w:val="WW8Num40z3"/>
    <w:rsid w:val="006C76A4"/>
    <w:rPr>
      <w:rFonts w:ascii="Symbol" w:hAnsi="Symbol"/>
    </w:rPr>
  </w:style>
  <w:style w:type="character" w:customStyle="1" w:styleId="WW8Num4z6">
    <w:name w:val="WW8Num4z6"/>
    <w:rsid w:val="006C76A4"/>
    <w:rPr>
      <w:rFonts w:ascii="Symbol" w:hAnsi="Symbol"/>
    </w:rPr>
  </w:style>
  <w:style w:type="character" w:customStyle="1" w:styleId="WW8Num21z1">
    <w:name w:val="WW8Num21z1"/>
    <w:rsid w:val="006C76A4"/>
    <w:rPr>
      <w:rFonts w:ascii="Wingdings 2" w:hAnsi="Wingdings 2"/>
      <w:sz w:val="18"/>
    </w:rPr>
  </w:style>
  <w:style w:type="character" w:customStyle="1" w:styleId="WW8Num21z2">
    <w:name w:val="WW8Num21z2"/>
    <w:rsid w:val="006C76A4"/>
    <w:rPr>
      <w:rFonts w:ascii="StarSymbol" w:hAnsi="StarSymbol"/>
      <w:sz w:val="18"/>
    </w:rPr>
  </w:style>
  <w:style w:type="character" w:customStyle="1" w:styleId="WW8Num22z1">
    <w:name w:val="WW8Num22z1"/>
    <w:rsid w:val="006C76A4"/>
    <w:rPr>
      <w:rFonts w:ascii="Wingdings 2" w:hAnsi="Wingdings 2"/>
      <w:sz w:val="18"/>
    </w:rPr>
  </w:style>
  <w:style w:type="character" w:customStyle="1" w:styleId="WW8Num22z2">
    <w:name w:val="WW8Num22z2"/>
    <w:rsid w:val="006C76A4"/>
    <w:rPr>
      <w:rFonts w:ascii="StarSymbol" w:hAnsi="StarSymbol"/>
      <w:sz w:val="18"/>
    </w:rPr>
  </w:style>
  <w:style w:type="paragraph" w:customStyle="1" w:styleId="Encabezado5">
    <w:name w:val="Encabezado5"/>
    <w:basedOn w:val="Normal"/>
    <w:next w:val="Textoindependiente"/>
    <w:uiPriority w:val="99"/>
    <w:rsid w:val="006C76A4"/>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uiPriority w:val="99"/>
    <w:rsid w:val="006C76A4"/>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uiPriority w:val="99"/>
    <w:rsid w:val="006C76A4"/>
    <w:rPr>
      <w:rFonts w:ascii="Times New Roman" w:eastAsia="Times New Roman" w:hAnsi="Times New Roman" w:cs="Times New Roman"/>
      <w:noProof/>
      <w:sz w:val="24"/>
      <w:szCs w:val="20"/>
      <w:lang w:val="es-ES" w:eastAsia="ar-SA"/>
    </w:rPr>
  </w:style>
  <w:style w:type="paragraph" w:styleId="Lista">
    <w:name w:val="List"/>
    <w:basedOn w:val="Textoindependiente"/>
    <w:uiPriority w:val="99"/>
    <w:rsid w:val="006C76A4"/>
    <w:rPr>
      <w:rFonts w:cs="Tahoma"/>
    </w:rPr>
  </w:style>
  <w:style w:type="paragraph" w:customStyle="1" w:styleId="Etiqueta">
    <w:name w:val="Etiqueta"/>
    <w:basedOn w:val="Normal"/>
    <w:rsid w:val="006C76A4"/>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6C76A4"/>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6C76A4"/>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6C76A4"/>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6C76A4"/>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6C76A4"/>
  </w:style>
  <w:style w:type="paragraph" w:customStyle="1" w:styleId="Encabezado1">
    <w:name w:val="Encabezado1"/>
    <w:basedOn w:val="Normal"/>
    <w:next w:val="Textonormal"/>
    <w:rsid w:val="006C76A4"/>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uiPriority w:val="10"/>
    <w:qFormat/>
    <w:rsid w:val="006C76A4"/>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uiPriority w:val="10"/>
    <w:rsid w:val="006C76A4"/>
    <w:rPr>
      <w:rFonts w:ascii="Times New Roman" w:eastAsia="Times New Roman" w:hAnsi="Times New Roman" w:cs="Times New Roman"/>
      <w:b/>
      <w:noProof/>
      <w:sz w:val="28"/>
      <w:szCs w:val="20"/>
      <w:lang w:val="es-ES" w:eastAsia="ar-SA"/>
    </w:rPr>
  </w:style>
  <w:style w:type="paragraph" w:customStyle="1" w:styleId="Textodeglobo1">
    <w:name w:val="Texto de globo1"/>
    <w:basedOn w:val="Normal"/>
    <w:rsid w:val="006C76A4"/>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6C76A4"/>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6C76A4"/>
    <w:pPr>
      <w:jc w:val="center"/>
    </w:pPr>
    <w:rPr>
      <w:b/>
    </w:rPr>
  </w:style>
  <w:style w:type="paragraph" w:customStyle="1" w:styleId="Sangra3detindependiente1">
    <w:name w:val="Sangría 3 de t. independiente1"/>
    <w:basedOn w:val="Normal"/>
    <w:rsid w:val="006C76A4"/>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uiPriority w:val="99"/>
    <w:rsid w:val="006C76A4"/>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uiPriority w:val="99"/>
    <w:rsid w:val="006C76A4"/>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6C76A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6C76A4"/>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rsid w:val="006C76A4"/>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uiPriority w:val="99"/>
    <w:rsid w:val="006C76A4"/>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1">
    <w:name w:val="Texto independiente 211"/>
    <w:basedOn w:val="Normal"/>
    <w:uiPriority w:val="99"/>
    <w:rsid w:val="006C76A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6C76A4"/>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6C76A4"/>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6C76A4"/>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customStyle="1" w:styleId="xl25">
    <w:name w:val="xl25"/>
    <w:basedOn w:val="Normal"/>
    <w:rsid w:val="006C76A4"/>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6C76A4"/>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6C76A4"/>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6C76A4"/>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6C76A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6C76A4"/>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6C76A4"/>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6C76A4"/>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6C76A4"/>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6C76A4"/>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6C76A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6C76A4"/>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6C76A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6C76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6C76A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6C76A4"/>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6C76A4"/>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6C76A4"/>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6C76A4"/>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6C76A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6C76A4"/>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6C76A4"/>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6C76A4"/>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6C76A4"/>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6C76A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6C76A4"/>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6C76A4"/>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6C76A4"/>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6C76A4"/>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6C76A4"/>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6C76A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6C76A4"/>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6C76A4"/>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6C76A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6C76A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6C76A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6C76A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6C76A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6C76A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6C76A4"/>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6C76A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6C76A4"/>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6C76A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6C76A4"/>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6C76A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6C76A4"/>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6C76A4"/>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6C76A4"/>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6C76A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6C76A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6C76A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6C76A4"/>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6C76A4"/>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6C76A4"/>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6C76A4"/>
    <w:pPr>
      <w:keepNext w:val="0"/>
      <w:keepLines w:val="0"/>
      <w:suppressAutoHyphens/>
      <w:autoSpaceDE w:val="0"/>
      <w:spacing w:before="0" w:line="216" w:lineRule="atLeast"/>
      <w:jc w:val="center"/>
    </w:pPr>
    <w:rPr>
      <w:rFonts w:ascii="CG Palacio (WN)" w:eastAsia="Times New Roman" w:hAnsi="CG Palacio (WN)" w:cs="Times New Roman"/>
      <w:bCs w:val="0"/>
      <w:noProof/>
      <w:color w:val="auto"/>
      <w:kern w:val="1"/>
      <w:szCs w:val="20"/>
      <w:lang w:val="es-ES_tradnl" w:eastAsia="ar-SA"/>
    </w:rPr>
  </w:style>
  <w:style w:type="paragraph" w:customStyle="1" w:styleId="texto">
    <w:name w:val="texto"/>
    <w:basedOn w:val="Normal"/>
    <w:rsid w:val="006C76A4"/>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6C76A4"/>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6C76A4"/>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6C76A4"/>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6C76A4"/>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6C76A4"/>
  </w:style>
  <w:style w:type="paragraph" w:customStyle="1" w:styleId="BodyTextIndent31">
    <w:name w:val="Body Text Indent 31"/>
    <w:basedOn w:val="Normal"/>
    <w:rsid w:val="006C76A4"/>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6C76A4"/>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6C76A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6C76A4"/>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6C76A4"/>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6C76A4"/>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6C76A4"/>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6C76A4"/>
    <w:pPr>
      <w:tabs>
        <w:tab w:val="left" w:pos="1584"/>
      </w:tabs>
      <w:ind w:left="1584" w:hanging="1584"/>
    </w:pPr>
    <w:rPr>
      <w:b/>
      <w:bCs/>
      <w:sz w:val="21"/>
      <w:szCs w:val="21"/>
    </w:rPr>
  </w:style>
  <w:style w:type="paragraph" w:customStyle="1" w:styleId="BodyText25">
    <w:name w:val="Body Text 25"/>
    <w:basedOn w:val="Normal"/>
    <w:uiPriority w:val="99"/>
    <w:rsid w:val="006C76A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6C76A4"/>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6C76A4"/>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6C76A4"/>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6C76A4"/>
    <w:pPr>
      <w:numPr>
        <w:numId w:val="25"/>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6C76A4"/>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6C76A4"/>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6C76A4"/>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6C76A4"/>
    <w:pPr>
      <w:numPr>
        <w:numId w:val="26"/>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6C76A4"/>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6C76A4"/>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34"/>
    <w:qFormat/>
    <w:rsid w:val="006C76A4"/>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6C76A4"/>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6C76A4"/>
    <w:pPr>
      <w:suppressAutoHyphens/>
    </w:pPr>
    <w:rPr>
      <w:b/>
      <w:bCs/>
      <w:lang w:val="es-ES"/>
    </w:rPr>
  </w:style>
  <w:style w:type="paragraph" w:customStyle="1" w:styleId="Textodebloque2">
    <w:name w:val="Texto de bloque2"/>
    <w:basedOn w:val="Normal"/>
    <w:rsid w:val="006C76A4"/>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6C76A4"/>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6C76A4"/>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noProof/>
      <w:sz w:val="20"/>
      <w:szCs w:val="20"/>
      <w:lang w:val="es-ES_tradnl" w:eastAsia="ar-SA"/>
    </w:rPr>
  </w:style>
  <w:style w:type="paragraph" w:styleId="TDC7">
    <w:name w:val="toc 7"/>
    <w:basedOn w:val="Normal"/>
    <w:next w:val="Normal"/>
    <w:uiPriority w:val="39"/>
    <w:rsid w:val="006C76A4"/>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noProof/>
      <w:sz w:val="20"/>
      <w:szCs w:val="20"/>
      <w:lang w:val="es-ES_tradnl" w:eastAsia="ar-SA"/>
    </w:rPr>
  </w:style>
  <w:style w:type="paragraph" w:styleId="TDC6">
    <w:name w:val="toc 6"/>
    <w:basedOn w:val="Normal"/>
    <w:next w:val="Normal"/>
    <w:uiPriority w:val="39"/>
    <w:rsid w:val="006C76A4"/>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noProof/>
      <w:sz w:val="20"/>
      <w:szCs w:val="20"/>
      <w:lang w:val="es-ES_tradnl" w:eastAsia="ar-SA"/>
    </w:rPr>
  </w:style>
  <w:style w:type="paragraph" w:styleId="TDC5">
    <w:name w:val="toc 5"/>
    <w:basedOn w:val="Normal"/>
    <w:next w:val="Normal"/>
    <w:uiPriority w:val="39"/>
    <w:rsid w:val="006C76A4"/>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noProof/>
      <w:sz w:val="20"/>
      <w:szCs w:val="20"/>
      <w:lang w:val="es-ES_tradnl" w:eastAsia="ar-SA"/>
    </w:rPr>
  </w:style>
  <w:style w:type="paragraph" w:styleId="TDC4">
    <w:name w:val="toc 4"/>
    <w:basedOn w:val="Normal"/>
    <w:next w:val="Normal"/>
    <w:uiPriority w:val="39"/>
    <w:rsid w:val="006C76A4"/>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noProof/>
      <w:sz w:val="20"/>
      <w:szCs w:val="20"/>
      <w:lang w:val="es-ES_tradnl" w:eastAsia="ar-SA"/>
    </w:rPr>
  </w:style>
  <w:style w:type="paragraph" w:styleId="TDC3">
    <w:name w:val="toc 3"/>
    <w:basedOn w:val="Normal"/>
    <w:next w:val="Normal"/>
    <w:uiPriority w:val="39"/>
    <w:qFormat/>
    <w:rsid w:val="006C76A4"/>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noProof/>
      <w:sz w:val="20"/>
      <w:szCs w:val="20"/>
      <w:lang w:val="es-ES_tradnl" w:eastAsia="ar-SA"/>
    </w:rPr>
  </w:style>
  <w:style w:type="paragraph" w:styleId="TDC2">
    <w:name w:val="toc 2"/>
    <w:basedOn w:val="Normal"/>
    <w:next w:val="Normal"/>
    <w:uiPriority w:val="39"/>
    <w:qFormat/>
    <w:rsid w:val="006C76A4"/>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noProof/>
      <w:sz w:val="20"/>
      <w:szCs w:val="20"/>
      <w:lang w:val="es-ES_tradnl" w:eastAsia="ar-SA"/>
    </w:rPr>
  </w:style>
  <w:style w:type="paragraph" w:styleId="TDC1">
    <w:name w:val="toc 1"/>
    <w:basedOn w:val="Normal"/>
    <w:next w:val="Normal"/>
    <w:uiPriority w:val="39"/>
    <w:qFormat/>
    <w:rsid w:val="006C76A4"/>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noProof/>
      <w:sz w:val="20"/>
      <w:szCs w:val="20"/>
      <w:lang w:val="es-ES_tradnl" w:eastAsia="ar-SA"/>
    </w:rPr>
  </w:style>
  <w:style w:type="paragraph" w:customStyle="1" w:styleId="WW-ndice7">
    <w:name w:val="WW-Índice 7"/>
    <w:basedOn w:val="Normal"/>
    <w:next w:val="Normal"/>
    <w:rsid w:val="006C76A4"/>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6C76A4"/>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6C76A4"/>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6C76A4"/>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6C76A4"/>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6C76A4"/>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6C76A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6C76A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uiPriority w:val="99"/>
    <w:rsid w:val="006C76A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uiPriority w:val="99"/>
    <w:rsid w:val="006C76A4"/>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6C76A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6C76A4"/>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6C76A4"/>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6C76A4"/>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6C76A4"/>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6C76A4"/>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6C76A4"/>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6C76A4"/>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6C76A4"/>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6C76A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rsid w:val="006C76A4"/>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6C76A4"/>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6C76A4"/>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6C76A4"/>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customStyle="1" w:styleId="Tablaconcuadrcula1">
    <w:name w:val="Tabla con cuadrícula1"/>
    <w:basedOn w:val="Tablanormal"/>
    <w:next w:val="Tablaconcuadrcula"/>
    <w:rsid w:val="006C76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uiPriority w:val="99"/>
    <w:rsid w:val="006C76A4"/>
    <w:rPr>
      <w:sz w:val="16"/>
      <w:szCs w:val="16"/>
    </w:rPr>
  </w:style>
  <w:style w:type="paragraph" w:styleId="Textocomentario">
    <w:name w:val="annotation text"/>
    <w:basedOn w:val="Normal"/>
    <w:link w:val="TextocomentarioCar"/>
    <w:uiPriority w:val="99"/>
    <w:rsid w:val="006C76A4"/>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6C76A4"/>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6C76A4"/>
    <w:rPr>
      <w:b/>
      <w:bCs/>
    </w:rPr>
  </w:style>
  <w:style w:type="character" w:customStyle="1" w:styleId="AsuntodelcomentarioCar">
    <w:name w:val="Asunto del comentario Car"/>
    <w:basedOn w:val="TextocomentarioCar"/>
    <w:link w:val="Asuntodelcomentario"/>
    <w:uiPriority w:val="99"/>
    <w:rsid w:val="006C76A4"/>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uiPriority w:val="99"/>
    <w:rsid w:val="006C76A4"/>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uiPriority w:val="99"/>
    <w:rsid w:val="006C76A4"/>
    <w:rPr>
      <w:rFonts w:ascii="Arial" w:eastAsia="Times New Roman" w:hAnsi="Arial" w:cs="Times New Roman"/>
      <w:b/>
      <w:noProof/>
      <w:sz w:val="24"/>
      <w:szCs w:val="20"/>
      <w:lang w:val="es-ES_tradnl" w:eastAsia="es-ES"/>
    </w:rPr>
  </w:style>
  <w:style w:type="table" w:styleId="Tablaconcuadrcula8">
    <w:name w:val="Table Grid 8"/>
    <w:basedOn w:val="Tablanormal"/>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6C76A4"/>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6C76A4"/>
    <w:rPr>
      <w:rFonts w:cs="Times New Roman"/>
    </w:rPr>
  </w:style>
  <w:style w:type="paragraph" w:customStyle="1" w:styleId="noparagraphstyle">
    <w:name w:val="noparagraphstyle"/>
    <w:basedOn w:val="Normal"/>
    <w:rsid w:val="006C76A4"/>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6C76A4"/>
    <w:pPr>
      <w:spacing w:before="167" w:after="0" w:line="240" w:lineRule="auto"/>
    </w:pPr>
    <w:rPr>
      <w:rFonts w:ascii="Verdana" w:eastAsia="Times New Roman" w:hAnsi="Verdana" w:cs="Verdana"/>
      <w:b/>
      <w:bCs/>
      <w:noProof/>
      <w:color w:val="333333"/>
      <w:sz w:val="17"/>
      <w:szCs w:val="17"/>
      <w:lang w:val="es-ES" w:eastAsia="es-ES"/>
    </w:rPr>
  </w:style>
  <w:style w:type="paragraph" w:customStyle="1" w:styleId="CharCharCarCarCharChar">
    <w:name w:val="Char Char Car Car Char Char"/>
    <w:basedOn w:val="Normal"/>
    <w:rsid w:val="006C76A4"/>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6C76A4"/>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6C76A4"/>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6C76A4"/>
    <w:rPr>
      <w:i/>
      <w:iCs/>
      <w:color w:val="808080"/>
    </w:rPr>
  </w:style>
  <w:style w:type="character" w:styleId="nfasisintenso">
    <w:name w:val="Intense Emphasis"/>
    <w:uiPriority w:val="21"/>
    <w:qFormat/>
    <w:rsid w:val="006C76A4"/>
    <w:rPr>
      <w:b/>
      <w:bCs/>
      <w:i/>
      <w:iCs/>
      <w:color w:val="4F81BD"/>
    </w:rPr>
  </w:style>
  <w:style w:type="character" w:customStyle="1" w:styleId="Ttulo2Car1">
    <w:name w:val="Título 2 Car1"/>
    <w:aliases w:val="h2 Car1"/>
    <w:locked/>
    <w:rsid w:val="006C76A4"/>
    <w:rPr>
      <w:rFonts w:ascii="Arial" w:eastAsia="Times New Roman" w:hAnsi="Arial" w:cs="Times New Roman"/>
      <w:b/>
      <w:i/>
      <w:noProof/>
      <w:sz w:val="28"/>
      <w:szCs w:val="20"/>
      <w:lang w:eastAsia="ar-SA"/>
    </w:rPr>
  </w:style>
  <w:style w:type="paragraph" w:customStyle="1" w:styleId="Sangra3detNormal">
    <w:name w:val="Sangría 3 de t. Normal"/>
    <w:basedOn w:val="Normal"/>
    <w:rsid w:val="006C76A4"/>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rsid w:val="006C76A4"/>
    <w:rPr>
      <w:rFonts w:cs="Times New Roman"/>
      <w:sz w:val="16"/>
      <w:szCs w:val="16"/>
    </w:rPr>
  </w:style>
  <w:style w:type="paragraph" w:customStyle="1" w:styleId="Ttulo3Anexo">
    <w:name w:val="Título 3 Anexo"/>
    <w:basedOn w:val="Normal"/>
    <w:rsid w:val="006C76A4"/>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customStyle="1" w:styleId="Ttulo2Anexo">
    <w:name w:val="Título 2 Anexo"/>
    <w:basedOn w:val="Ttulo1"/>
    <w:rsid w:val="006C76A4"/>
    <w:pPr>
      <w:keepLines w:val="0"/>
      <w:tabs>
        <w:tab w:val="num" w:pos="1260"/>
      </w:tabs>
      <w:spacing w:before="240" w:after="60" w:line="240" w:lineRule="auto"/>
      <w:ind w:left="1260" w:hanging="1260"/>
    </w:pPr>
    <w:rPr>
      <w:rFonts w:ascii="Arial" w:eastAsia="Times New Roman" w:hAnsi="Arial" w:cs="Arial"/>
      <w:noProof/>
      <w:color w:val="auto"/>
      <w:sz w:val="22"/>
      <w:szCs w:val="22"/>
      <w:lang w:val="es-ES" w:eastAsia="es-ES"/>
    </w:rPr>
  </w:style>
  <w:style w:type="paragraph" w:styleId="Sangra3detindependiente">
    <w:name w:val="Body Text Indent 3"/>
    <w:basedOn w:val="Normal"/>
    <w:link w:val="Sangra3detindependienteCar"/>
    <w:uiPriority w:val="99"/>
    <w:rsid w:val="006C76A4"/>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6C76A4"/>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6C76A4"/>
    <w:rPr>
      <w:rFonts w:ascii="Wingdings" w:hAnsi="Wingdings"/>
    </w:rPr>
  </w:style>
  <w:style w:type="character" w:customStyle="1" w:styleId="WW8Num9z6">
    <w:name w:val="WW8Num9z6"/>
    <w:rsid w:val="006C76A4"/>
    <w:rPr>
      <w:rFonts w:ascii="Symbol" w:hAnsi="Symbol"/>
    </w:rPr>
  </w:style>
  <w:style w:type="character" w:customStyle="1" w:styleId="WW8Num30z1">
    <w:name w:val="WW8Num30z1"/>
    <w:uiPriority w:val="99"/>
    <w:rsid w:val="006C76A4"/>
    <w:rPr>
      <w:b/>
      <w:color w:val="auto"/>
    </w:rPr>
  </w:style>
  <w:style w:type="character" w:customStyle="1" w:styleId="WW8Num7z2">
    <w:name w:val="WW8Num7z2"/>
    <w:uiPriority w:val="99"/>
    <w:rsid w:val="006C76A4"/>
    <w:rPr>
      <w:rFonts w:ascii="Wingdings" w:hAnsi="Wingdings"/>
    </w:rPr>
  </w:style>
  <w:style w:type="character" w:customStyle="1" w:styleId="WW8Num7z6">
    <w:name w:val="WW8Num7z6"/>
    <w:rsid w:val="006C76A4"/>
    <w:rPr>
      <w:rFonts w:ascii="Symbol" w:hAnsi="Symbol"/>
    </w:rPr>
  </w:style>
  <w:style w:type="character" w:customStyle="1" w:styleId="WW8Num26z4">
    <w:name w:val="WW8Num26z4"/>
    <w:rsid w:val="006C76A4"/>
    <w:rPr>
      <w:rFonts w:ascii="Courier New" w:hAnsi="Courier New" w:cs="Courier New"/>
    </w:rPr>
  </w:style>
  <w:style w:type="character" w:customStyle="1" w:styleId="WW8Num27z2">
    <w:name w:val="WW8Num27z2"/>
    <w:rsid w:val="006C76A4"/>
    <w:rPr>
      <w:rFonts w:ascii="Wingdings" w:hAnsi="Wingdings"/>
    </w:rPr>
  </w:style>
  <w:style w:type="character" w:customStyle="1" w:styleId="WW8Num27z6">
    <w:name w:val="WW8Num27z6"/>
    <w:rsid w:val="006C76A4"/>
    <w:rPr>
      <w:rFonts w:ascii="Symbol" w:hAnsi="Symbol"/>
    </w:rPr>
  </w:style>
  <w:style w:type="character" w:customStyle="1" w:styleId="WW8Num28z1">
    <w:name w:val="WW8Num28z1"/>
    <w:uiPriority w:val="99"/>
    <w:rsid w:val="006C76A4"/>
    <w:rPr>
      <w:rFonts w:ascii="Courier New" w:hAnsi="Courier New" w:cs="Courier New"/>
    </w:rPr>
  </w:style>
  <w:style w:type="character" w:customStyle="1" w:styleId="WW8Num28z2">
    <w:name w:val="WW8Num28z2"/>
    <w:uiPriority w:val="99"/>
    <w:rsid w:val="006C76A4"/>
    <w:rPr>
      <w:rFonts w:ascii="Wingdings" w:hAnsi="Wingdings"/>
    </w:rPr>
  </w:style>
  <w:style w:type="character" w:customStyle="1" w:styleId="WW8Num43z2">
    <w:name w:val="WW8Num43z2"/>
    <w:uiPriority w:val="99"/>
    <w:rsid w:val="006C76A4"/>
    <w:rPr>
      <w:rFonts w:ascii="Wingdings" w:hAnsi="Wingdings"/>
    </w:rPr>
  </w:style>
  <w:style w:type="character" w:customStyle="1" w:styleId="WW8Num43z3">
    <w:name w:val="WW8Num43z3"/>
    <w:uiPriority w:val="99"/>
    <w:rsid w:val="006C76A4"/>
    <w:rPr>
      <w:rFonts w:ascii="Symbol" w:hAnsi="Symbol"/>
    </w:rPr>
  </w:style>
  <w:style w:type="character" w:customStyle="1" w:styleId="WW8Num44z1">
    <w:name w:val="WW8Num44z1"/>
    <w:rsid w:val="006C76A4"/>
    <w:rPr>
      <w:rFonts w:ascii="Symbol" w:hAnsi="Symbol"/>
      <w:b/>
    </w:rPr>
  </w:style>
  <w:style w:type="character" w:customStyle="1" w:styleId="WW8Num51z2">
    <w:name w:val="WW8Num51z2"/>
    <w:rsid w:val="006C76A4"/>
    <w:rPr>
      <w:rFonts w:ascii="Wingdings" w:hAnsi="Wingdings"/>
    </w:rPr>
  </w:style>
  <w:style w:type="character" w:customStyle="1" w:styleId="WW8Num52z2">
    <w:name w:val="WW8Num52z2"/>
    <w:rsid w:val="006C76A4"/>
    <w:rPr>
      <w:rFonts w:ascii="Wingdings" w:hAnsi="Wingdings"/>
    </w:rPr>
  </w:style>
  <w:style w:type="character" w:customStyle="1" w:styleId="CarCar1">
    <w:name w:val="Car Car1"/>
    <w:rsid w:val="006C76A4"/>
    <w:rPr>
      <w:rFonts w:ascii="Arial" w:hAnsi="Arial"/>
      <w:b/>
      <w:kern w:val="1"/>
      <w:sz w:val="28"/>
      <w:lang w:val="es-ES_tradnl" w:eastAsia="ar-SA" w:bidi="ar-SA"/>
    </w:rPr>
  </w:style>
  <w:style w:type="character" w:customStyle="1" w:styleId="CarCar2">
    <w:name w:val="Car Car2"/>
    <w:rsid w:val="006C76A4"/>
    <w:rPr>
      <w:sz w:val="24"/>
      <w:szCs w:val="24"/>
      <w:lang w:val="es-ES" w:eastAsia="ar-SA" w:bidi="ar-SA"/>
    </w:rPr>
  </w:style>
  <w:style w:type="character" w:customStyle="1" w:styleId="BodyText21Car">
    <w:name w:val="Body Text 21 Car"/>
    <w:uiPriority w:val="99"/>
    <w:rsid w:val="006C76A4"/>
    <w:rPr>
      <w:rFonts w:ascii="Arial" w:hAnsi="Arial"/>
      <w:sz w:val="24"/>
      <w:lang w:val="es-ES_tradnl" w:eastAsia="ar-SA" w:bidi="ar-SA"/>
    </w:rPr>
  </w:style>
  <w:style w:type="paragraph" w:customStyle="1" w:styleId="xl22">
    <w:name w:val="xl22"/>
    <w:basedOn w:val="Normal"/>
    <w:rsid w:val="006C76A4"/>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6C76A4"/>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6C76A4"/>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6C76A4"/>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6C76A4"/>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6C76A4"/>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6C76A4"/>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6C76A4"/>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6C76A4"/>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6C76A4"/>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6C76A4"/>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6C76A4"/>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6C76A4"/>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6C76A4"/>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6C76A4"/>
  </w:style>
  <w:style w:type="paragraph" w:customStyle="1" w:styleId="RenglondeTabla">
    <w:name w:val="Renglon de Tabla"/>
    <w:basedOn w:val="Normal"/>
    <w:rsid w:val="006C76A4"/>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6C76A4"/>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6C76A4"/>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6C76A4"/>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6C76A4"/>
    <w:pPr>
      <w:tabs>
        <w:tab w:val="right" w:leader="dot" w:pos="16764"/>
      </w:tabs>
      <w:ind w:left="2264"/>
    </w:pPr>
    <w:rPr>
      <w:rFonts w:cs="Tahoma"/>
      <w:szCs w:val="24"/>
    </w:rPr>
  </w:style>
  <w:style w:type="paragraph" w:customStyle="1" w:styleId="ndicel10">
    <w:name w:val="Índicel 10"/>
    <w:basedOn w:val="ndice"/>
    <w:rsid w:val="006C76A4"/>
    <w:pPr>
      <w:tabs>
        <w:tab w:val="right" w:leader="dot" w:pos="17613"/>
      </w:tabs>
      <w:ind w:left="2547"/>
    </w:pPr>
    <w:rPr>
      <w:rFonts w:cs="Tahoma"/>
      <w:szCs w:val="24"/>
    </w:rPr>
  </w:style>
  <w:style w:type="character" w:customStyle="1" w:styleId="CarCar6">
    <w:name w:val="Car Car6"/>
    <w:rsid w:val="006C76A4"/>
    <w:rPr>
      <w:sz w:val="24"/>
      <w:szCs w:val="24"/>
      <w:lang w:val="es-ES" w:eastAsia="ar-SA"/>
    </w:rPr>
  </w:style>
  <w:style w:type="paragraph" w:styleId="Textoindependiente3">
    <w:name w:val="Body Text 3"/>
    <w:basedOn w:val="Normal"/>
    <w:link w:val="Textoindependiente3Car"/>
    <w:uiPriority w:val="99"/>
    <w:rsid w:val="006C76A4"/>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uiPriority w:val="99"/>
    <w:rsid w:val="006C76A4"/>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6C76A4"/>
    <w:pPr>
      <w:jc w:val="left"/>
      <w:outlineLvl w:val="9"/>
    </w:pPr>
    <w:rPr>
      <w:rFonts w:ascii="Cambria" w:eastAsia="Times New Roman" w:hAnsi="Cambria" w:cs="Times New Roman"/>
      <w:noProof/>
      <w:color w:val="365F91"/>
      <w:kern w:val="1"/>
      <w:lang w:val="es-ES" w:eastAsia="ar-SA"/>
    </w:rPr>
  </w:style>
  <w:style w:type="paragraph" w:styleId="Textodebloque">
    <w:name w:val="Block Text"/>
    <w:basedOn w:val="Normal"/>
    <w:rsid w:val="006C76A4"/>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6C76A4"/>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6C76A4"/>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6C76A4"/>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6C76A4"/>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6C76A4"/>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uiPriority w:val="99"/>
    <w:rsid w:val="006C76A4"/>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uiPriority w:val="99"/>
    <w:rsid w:val="006C76A4"/>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uiPriority w:val="99"/>
    <w:rsid w:val="006C76A4"/>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uiPriority w:val="99"/>
    <w:rsid w:val="006C76A4"/>
    <w:rPr>
      <w:rFonts w:ascii="Times New Roman" w:eastAsia="Times New Roman" w:hAnsi="Times New Roman" w:cs="Times New Roman"/>
      <w:noProof/>
      <w:sz w:val="24"/>
      <w:szCs w:val="24"/>
      <w:lang w:eastAsia="es-ES"/>
    </w:rPr>
  </w:style>
  <w:style w:type="paragraph" w:styleId="Lista2">
    <w:name w:val="List 2"/>
    <w:basedOn w:val="Normal"/>
    <w:rsid w:val="006C76A4"/>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6C76A4"/>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6C76A4"/>
    <w:pPr>
      <w:spacing w:after="0" w:line="240" w:lineRule="auto"/>
      <w:jc w:val="both"/>
    </w:pPr>
    <w:rPr>
      <w:rFonts w:ascii="Arial" w:eastAsia="Times New Roman" w:hAnsi="Arial" w:cs="Arial"/>
      <w:noProof/>
      <w:lang w:val="en-US"/>
    </w:rPr>
  </w:style>
  <w:style w:type="paragraph" w:styleId="Listaconvietas4">
    <w:name w:val="List Bullet 4"/>
    <w:basedOn w:val="Normal"/>
    <w:rsid w:val="006C76A4"/>
    <w:pPr>
      <w:numPr>
        <w:numId w:val="29"/>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6C76A4"/>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6C76A4"/>
  </w:style>
  <w:style w:type="paragraph" w:customStyle="1" w:styleId="p15">
    <w:name w:val="p15"/>
    <w:basedOn w:val="Normal"/>
    <w:rsid w:val="006C76A4"/>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6C76A4"/>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6C76A4"/>
    <w:rPr>
      <w:sz w:val="16"/>
      <w:szCs w:val="16"/>
    </w:rPr>
  </w:style>
  <w:style w:type="character" w:customStyle="1" w:styleId="WW8Num6z3">
    <w:name w:val="WW8Num6z3"/>
    <w:rsid w:val="006C76A4"/>
    <w:rPr>
      <w:rFonts w:ascii="Symbol" w:hAnsi="Symbol"/>
    </w:rPr>
  </w:style>
  <w:style w:type="paragraph" w:customStyle="1" w:styleId="Textoindependiente23">
    <w:name w:val="Texto independiente 23"/>
    <w:basedOn w:val="Normal"/>
    <w:uiPriority w:val="99"/>
    <w:rsid w:val="006C76A4"/>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rsid w:val="006C76A4"/>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rsid w:val="006C76A4"/>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6C76A4"/>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rsid w:val="006C76A4"/>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6C76A4"/>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6C76A4"/>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6C76A4"/>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6C76A4"/>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rsid w:val="006C76A4"/>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6C76A4"/>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6C76A4"/>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6C76A4"/>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6C76A4"/>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6C76A4"/>
    <w:rPr>
      <w:b/>
    </w:rPr>
  </w:style>
  <w:style w:type="character" w:customStyle="1" w:styleId="WW8Num10z3">
    <w:name w:val="WW8Num10z3"/>
    <w:uiPriority w:val="99"/>
    <w:rsid w:val="006C76A4"/>
    <w:rPr>
      <w:rFonts w:ascii="Symbol" w:hAnsi="Symbol"/>
    </w:rPr>
  </w:style>
  <w:style w:type="character" w:customStyle="1" w:styleId="WW8Num20z3">
    <w:name w:val="WW8Num20z3"/>
    <w:rsid w:val="006C76A4"/>
    <w:rPr>
      <w:rFonts w:ascii="Symbol" w:hAnsi="Symbol"/>
    </w:rPr>
  </w:style>
  <w:style w:type="character" w:styleId="nfasis">
    <w:name w:val="Emphasis"/>
    <w:uiPriority w:val="20"/>
    <w:qFormat/>
    <w:rsid w:val="006C76A4"/>
    <w:rPr>
      <w:rFonts w:cs="Times New Roman"/>
      <w:i/>
      <w:iCs/>
    </w:rPr>
  </w:style>
  <w:style w:type="character" w:customStyle="1" w:styleId="eacep1">
    <w:name w:val="eacep1"/>
    <w:rsid w:val="006C76A4"/>
    <w:rPr>
      <w:color w:val="000000"/>
    </w:rPr>
  </w:style>
  <w:style w:type="character" w:customStyle="1" w:styleId="WW8NumSt3z0">
    <w:name w:val="WW8NumSt3z0"/>
    <w:rsid w:val="006C76A4"/>
    <w:rPr>
      <w:rFonts w:ascii="Symbol" w:hAnsi="Symbol"/>
    </w:rPr>
  </w:style>
  <w:style w:type="character" w:customStyle="1" w:styleId="WW8NumSt4z0">
    <w:name w:val="WW8NumSt4z0"/>
    <w:rsid w:val="006C76A4"/>
    <w:rPr>
      <w:rFonts w:ascii="Symbol" w:hAnsi="Symbol"/>
    </w:rPr>
  </w:style>
  <w:style w:type="paragraph" w:styleId="Listaconvietas5">
    <w:name w:val="List Bullet 5"/>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6C76A4"/>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6C76A4"/>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6C76A4"/>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6C76A4"/>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6C76A4"/>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6C76A4"/>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6C76A4"/>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6C76A4"/>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6C76A4"/>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6C76A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6C76A4"/>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6C76A4"/>
    <w:rPr>
      <w:szCs w:val="20"/>
    </w:rPr>
  </w:style>
  <w:style w:type="paragraph" w:customStyle="1" w:styleId="Bullet2">
    <w:name w:val="Bullet 2"/>
    <w:basedOn w:val="Normal"/>
    <w:rsid w:val="006C76A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6C76A4"/>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6C76A4"/>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6C76A4"/>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6C76A4"/>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6C76A4"/>
    <w:pPr>
      <w:spacing w:after="0" w:line="240" w:lineRule="auto"/>
      <w:jc w:val="both"/>
    </w:pPr>
    <w:rPr>
      <w:rFonts w:ascii="Arial" w:eastAsia="Times New Roman" w:hAnsi="Arial" w:cs="Times New Roman"/>
      <w:noProof/>
      <w:sz w:val="24"/>
      <w:szCs w:val="20"/>
      <w:lang w:val="es-ES_tradnl"/>
    </w:rPr>
  </w:style>
  <w:style w:type="character" w:customStyle="1" w:styleId="TextosinformatoCar1">
    <w:name w:val="Texto sin formato Car1"/>
    <w:basedOn w:val="Fuentedeprrafopredeter"/>
    <w:semiHidden/>
    <w:rsid w:val="006C76A4"/>
    <w:rPr>
      <w:rFonts w:ascii="Consolas" w:hAnsi="Consolas" w:cs="Consolas"/>
      <w:noProof/>
      <w:sz w:val="21"/>
      <w:szCs w:val="21"/>
    </w:rPr>
  </w:style>
  <w:style w:type="paragraph" w:customStyle="1" w:styleId="Level1">
    <w:name w:val="Level 1"/>
    <w:basedOn w:val="Normal"/>
    <w:rsid w:val="006C76A4"/>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6C76A4"/>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6C76A4"/>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6C76A4"/>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6C76A4"/>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6C76A4"/>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6C76A4"/>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6C76A4"/>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6C76A4"/>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6C76A4"/>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6C76A4"/>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6C76A4"/>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6C76A4"/>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6C76A4"/>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6C76A4"/>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6C76A4"/>
    <w:pPr>
      <w:spacing w:after="160" w:line="240" w:lineRule="exact"/>
    </w:pPr>
    <w:rPr>
      <w:rFonts w:ascii="Tahoma" w:eastAsia="Times New Roman" w:hAnsi="Tahoma" w:cs="Times New Roman"/>
      <w:noProof/>
      <w:sz w:val="20"/>
      <w:szCs w:val="20"/>
      <w:lang w:val="en-US"/>
    </w:rPr>
  </w:style>
  <w:style w:type="numbering" w:customStyle="1" w:styleId="Estilo1">
    <w:name w:val="Estilo1"/>
    <w:rsid w:val="006C76A4"/>
  </w:style>
  <w:style w:type="numbering" w:customStyle="1" w:styleId="111">
    <w:name w:val="1.1.1"/>
    <w:rsid w:val="006C76A4"/>
  </w:style>
  <w:style w:type="character" w:customStyle="1" w:styleId="CarCar13">
    <w:name w:val="Car Car13"/>
    <w:rsid w:val="006C76A4"/>
    <w:rPr>
      <w:rFonts w:ascii="Arial" w:hAnsi="Arial" w:cs="Arial"/>
      <w:lang w:val="es-ES_tradnl" w:eastAsia="ar-SA" w:bidi="ar-SA"/>
    </w:rPr>
  </w:style>
  <w:style w:type="character" w:customStyle="1" w:styleId="CarCar14">
    <w:name w:val="Car Car14"/>
    <w:rsid w:val="006C76A4"/>
    <w:rPr>
      <w:sz w:val="24"/>
      <w:lang w:val="es-ES" w:eastAsia="ar-SA" w:bidi="ar-SA"/>
    </w:rPr>
  </w:style>
  <w:style w:type="character" w:customStyle="1" w:styleId="CarCar12">
    <w:name w:val="Car Car12"/>
    <w:rsid w:val="006C76A4"/>
    <w:rPr>
      <w:b/>
      <w:sz w:val="28"/>
      <w:lang w:val="es-ES" w:eastAsia="ar-SA" w:bidi="ar-SA"/>
    </w:rPr>
  </w:style>
  <w:style w:type="character" w:customStyle="1" w:styleId="CarCar17">
    <w:name w:val="Car Car17"/>
    <w:rsid w:val="006C76A4"/>
    <w:rPr>
      <w:rFonts w:ascii="Times New Roman" w:eastAsia="Times New Roman" w:hAnsi="Times New Roman" w:cs="Times New Roman"/>
      <w:sz w:val="24"/>
      <w:szCs w:val="20"/>
      <w:lang w:eastAsia="ar-SA"/>
    </w:rPr>
  </w:style>
  <w:style w:type="character" w:customStyle="1" w:styleId="CarCar16">
    <w:name w:val="Car Car16"/>
    <w:rsid w:val="006C76A4"/>
    <w:rPr>
      <w:rFonts w:ascii="Arial" w:eastAsia="Times New Roman" w:hAnsi="Arial" w:cs="Arial"/>
      <w:sz w:val="20"/>
      <w:szCs w:val="20"/>
      <w:lang w:val="es-ES_tradnl" w:eastAsia="ar-SA"/>
    </w:rPr>
  </w:style>
  <w:style w:type="character" w:customStyle="1" w:styleId="CarCar15">
    <w:name w:val="Car Car15"/>
    <w:rsid w:val="006C76A4"/>
    <w:rPr>
      <w:rFonts w:ascii="Times New Roman" w:eastAsia="Times New Roman" w:hAnsi="Times New Roman" w:cs="Times New Roman"/>
      <w:b/>
      <w:sz w:val="28"/>
      <w:szCs w:val="20"/>
      <w:lang w:eastAsia="ar-SA"/>
    </w:rPr>
  </w:style>
  <w:style w:type="character" w:customStyle="1" w:styleId="CarCar10">
    <w:name w:val="Car Car10"/>
    <w:rsid w:val="006C76A4"/>
    <w:rPr>
      <w:rFonts w:ascii="Times New Roman" w:eastAsia="Times New Roman" w:hAnsi="Times New Roman" w:cs="Times New Roman"/>
      <w:sz w:val="20"/>
      <w:szCs w:val="20"/>
      <w:lang w:eastAsia="ar-SA"/>
    </w:rPr>
  </w:style>
  <w:style w:type="character" w:customStyle="1" w:styleId="CarCar8">
    <w:name w:val="Car Car8"/>
    <w:rsid w:val="006C76A4"/>
    <w:rPr>
      <w:sz w:val="24"/>
      <w:lang w:val="es-ES" w:eastAsia="ar-SA" w:bidi="ar-SA"/>
    </w:rPr>
  </w:style>
  <w:style w:type="paragraph" w:customStyle="1" w:styleId="Textoindependiente26">
    <w:name w:val="Texto independiente 26"/>
    <w:basedOn w:val="Normal"/>
    <w:rsid w:val="006C76A4"/>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uiPriority w:val="99"/>
    <w:rsid w:val="006C76A4"/>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1">
    <w:name w:val="xl9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2">
    <w:name w:val="xl9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3">
    <w:name w:val="xl9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4">
    <w:name w:val="xl9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lang w:eastAsia="es-MX"/>
    </w:rPr>
  </w:style>
  <w:style w:type="paragraph" w:customStyle="1" w:styleId="xl95">
    <w:name w:val="xl9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6">
    <w:name w:val="xl9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7">
    <w:name w:val="xl9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98">
    <w:name w:val="xl9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9">
    <w:name w:val="xl9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0">
    <w:name w:val="xl10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1">
    <w:name w:val="xl10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2">
    <w:name w:val="xl10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3">
    <w:name w:val="xl10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04">
    <w:name w:val="xl10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5">
    <w:name w:val="xl10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6">
    <w:name w:val="xl10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7">
    <w:name w:val="xl10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8">
    <w:name w:val="xl10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9">
    <w:name w:val="xl10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lang w:eastAsia="es-MX"/>
    </w:rPr>
  </w:style>
  <w:style w:type="paragraph" w:customStyle="1" w:styleId="xl110">
    <w:name w:val="xl11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1">
    <w:name w:val="xl11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lang w:eastAsia="es-MX"/>
    </w:rPr>
  </w:style>
  <w:style w:type="paragraph" w:customStyle="1" w:styleId="xl112">
    <w:name w:val="xl11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3">
    <w:name w:val="xl11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14">
    <w:name w:val="xl11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5">
    <w:name w:val="xl11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6">
    <w:name w:val="xl11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7">
    <w:name w:val="xl11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8">
    <w:name w:val="xl11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9">
    <w:name w:val="xl11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0">
    <w:name w:val="xl120"/>
    <w:basedOn w:val="Normal"/>
    <w:rsid w:val="006C76A4"/>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lang w:eastAsia="es-MX"/>
    </w:rPr>
  </w:style>
  <w:style w:type="paragraph" w:customStyle="1" w:styleId="xl121">
    <w:name w:val="xl12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22">
    <w:name w:val="xl12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3">
    <w:name w:val="xl123"/>
    <w:basedOn w:val="Normal"/>
    <w:rsid w:val="006C76A4"/>
    <w:pPr>
      <w:spacing w:before="100" w:beforeAutospacing="1" w:after="100" w:afterAutospacing="1" w:line="240" w:lineRule="auto"/>
    </w:pPr>
    <w:rPr>
      <w:rFonts w:ascii="Times New Roman" w:eastAsia="Times New Roman" w:hAnsi="Times New Roman" w:cs="Times New Roman"/>
      <w:noProof/>
      <w:sz w:val="24"/>
      <w:szCs w:val="24"/>
      <w:lang w:eastAsia="es-MX"/>
    </w:rPr>
  </w:style>
  <w:style w:type="paragraph" w:customStyle="1" w:styleId="xl124">
    <w:name w:val="xl12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5">
    <w:name w:val="xl125"/>
    <w:basedOn w:val="Normal"/>
    <w:rsid w:val="006C76A4"/>
    <w:pPr>
      <w:spacing w:before="100" w:beforeAutospacing="1" w:after="100" w:afterAutospacing="1" w:line="240" w:lineRule="auto"/>
    </w:pPr>
    <w:rPr>
      <w:rFonts w:ascii="Arial" w:eastAsia="Times New Roman" w:hAnsi="Arial" w:cs="Arial"/>
      <w:noProof/>
      <w:sz w:val="24"/>
      <w:szCs w:val="24"/>
      <w:lang w:eastAsia="es-MX"/>
    </w:rPr>
  </w:style>
  <w:style w:type="paragraph" w:customStyle="1" w:styleId="xl126">
    <w:name w:val="xl12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7">
    <w:name w:val="xl12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8">
    <w:name w:val="xl12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9">
    <w:name w:val="xl12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0">
    <w:name w:val="xl13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lang w:eastAsia="es-MX"/>
    </w:rPr>
  </w:style>
  <w:style w:type="paragraph" w:customStyle="1" w:styleId="xl131">
    <w:name w:val="xl13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2">
    <w:name w:val="xl13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33">
    <w:name w:val="xl13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4">
    <w:name w:val="xl13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5">
    <w:name w:val="xl13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6">
    <w:name w:val="xl13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7">
    <w:name w:val="xl13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8">
    <w:name w:val="xl13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9">
    <w:name w:val="xl13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Textodeglobo2">
    <w:name w:val="Texto de globo2"/>
    <w:basedOn w:val="Normal"/>
    <w:uiPriority w:val="99"/>
    <w:rsid w:val="006C76A4"/>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6C76A4"/>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6C76A4"/>
    <w:pPr>
      <w:suppressAutoHyphens w:val="0"/>
      <w:ind w:left="1670" w:hanging="432"/>
    </w:pPr>
    <w:rPr>
      <w:rFonts w:cs="Arial"/>
      <w:szCs w:val="18"/>
      <w:lang w:eastAsia="es-ES"/>
    </w:rPr>
  </w:style>
  <w:style w:type="character" w:customStyle="1" w:styleId="WW8Num13z1">
    <w:name w:val="WW8Num13z1"/>
    <w:rsid w:val="006C76A4"/>
    <w:rPr>
      <w:rFonts w:ascii="Courier New" w:hAnsi="Courier New" w:cs="Courier New"/>
    </w:rPr>
  </w:style>
  <w:style w:type="character" w:customStyle="1" w:styleId="WW8Num13z2">
    <w:name w:val="WW8Num13z2"/>
    <w:rsid w:val="006C76A4"/>
    <w:rPr>
      <w:rFonts w:ascii="Wingdings" w:hAnsi="Wingdings"/>
    </w:rPr>
  </w:style>
  <w:style w:type="character" w:customStyle="1" w:styleId="WW8Num14z3">
    <w:name w:val="WW8Num14z3"/>
    <w:rsid w:val="006C76A4"/>
    <w:rPr>
      <w:rFonts w:ascii="Symbol" w:hAnsi="Symbol"/>
    </w:rPr>
  </w:style>
  <w:style w:type="character" w:customStyle="1" w:styleId="WW8Num16z3">
    <w:name w:val="WW8Num16z3"/>
    <w:rsid w:val="006C76A4"/>
    <w:rPr>
      <w:rFonts w:ascii="Symbol" w:hAnsi="Symbol"/>
    </w:rPr>
  </w:style>
  <w:style w:type="character" w:customStyle="1" w:styleId="WW8Num18z3">
    <w:name w:val="WW8Num18z3"/>
    <w:rsid w:val="006C76A4"/>
    <w:rPr>
      <w:rFonts w:ascii="Symbol" w:hAnsi="Symbol"/>
    </w:rPr>
  </w:style>
  <w:style w:type="character" w:customStyle="1" w:styleId="WW8Num18z4">
    <w:name w:val="WW8Num18z4"/>
    <w:rsid w:val="006C76A4"/>
    <w:rPr>
      <w:rFonts w:ascii="Courier New" w:hAnsi="Courier New" w:cs="Courier New"/>
    </w:rPr>
  </w:style>
  <w:style w:type="character" w:styleId="Nmerodelnea">
    <w:name w:val="line number"/>
    <w:rsid w:val="006C76A4"/>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6C76A4"/>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6C76A4"/>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6C76A4"/>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6C76A4"/>
    <w:pPr>
      <w:jc w:val="center"/>
    </w:pPr>
    <w:rPr>
      <w:b/>
      <w:bCs/>
    </w:rPr>
  </w:style>
  <w:style w:type="paragraph" w:customStyle="1" w:styleId="font5">
    <w:name w:val="font5"/>
    <w:basedOn w:val="Normal"/>
    <w:rsid w:val="006C76A4"/>
    <w:pPr>
      <w:spacing w:before="100" w:beforeAutospacing="1" w:after="100" w:afterAutospacing="1" w:line="240" w:lineRule="auto"/>
    </w:pPr>
    <w:rPr>
      <w:rFonts w:ascii="Arial Narrow" w:eastAsia="Times New Roman" w:hAnsi="Arial Narrow" w:cs="Times New Roman"/>
      <w:noProof/>
      <w:sz w:val="16"/>
      <w:szCs w:val="16"/>
      <w:lang w:eastAsia="es-MX"/>
    </w:rPr>
  </w:style>
  <w:style w:type="character" w:customStyle="1" w:styleId="searchmatch">
    <w:name w:val="searchmatch"/>
    <w:rsid w:val="006C76A4"/>
  </w:style>
  <w:style w:type="character" w:customStyle="1" w:styleId="Ttulo1Car1">
    <w:name w:val="Título 1 Car1"/>
    <w:aliases w:val="Headline Car1,H1 Car,h1 Car,II+ Car,I Car,Document Header1 Car,Chapter Car,heading 1 Car,Titulo 1 Car,Section Heading Car,Part Car"/>
    <w:rsid w:val="006C76A4"/>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6C76A4"/>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6C76A4"/>
  </w:style>
  <w:style w:type="numbering" w:customStyle="1" w:styleId="1111111">
    <w:name w:val="1 / 1.1 / 1.1.11"/>
    <w:basedOn w:val="Sinlista"/>
    <w:next w:val="111111"/>
    <w:semiHidden/>
    <w:unhideWhenUsed/>
    <w:rsid w:val="006C76A4"/>
  </w:style>
  <w:style w:type="numbering" w:customStyle="1" w:styleId="1111">
    <w:name w:val="1.1.11"/>
    <w:rsid w:val="006C76A4"/>
  </w:style>
  <w:style w:type="table" w:customStyle="1" w:styleId="Tablaconcolumnas22">
    <w:name w:val="Tabla con columnas 22"/>
    <w:basedOn w:val="Tablanormal"/>
    <w:next w:val="Tablaconcolumnas2"/>
    <w:semiHidden/>
    <w:unhideWhenUsed/>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6C76A4"/>
  </w:style>
  <w:style w:type="numbering" w:customStyle="1" w:styleId="1111112">
    <w:name w:val="1 / 1.1 / 1.1.12"/>
    <w:basedOn w:val="Sinlista"/>
    <w:next w:val="111111"/>
    <w:semiHidden/>
    <w:unhideWhenUsed/>
    <w:rsid w:val="006C76A4"/>
  </w:style>
  <w:style w:type="numbering" w:customStyle="1" w:styleId="1112">
    <w:name w:val="1.1.12"/>
    <w:rsid w:val="006C76A4"/>
  </w:style>
  <w:style w:type="character" w:customStyle="1" w:styleId="WW8Num37z1">
    <w:name w:val="WW8Num37z1"/>
    <w:uiPriority w:val="99"/>
    <w:rsid w:val="006C76A4"/>
    <w:rPr>
      <w:rFonts w:ascii="Courier New" w:hAnsi="Courier New" w:cs="Courier New"/>
    </w:rPr>
  </w:style>
  <w:style w:type="character" w:customStyle="1" w:styleId="WW8Num37z2">
    <w:name w:val="WW8Num37z2"/>
    <w:uiPriority w:val="99"/>
    <w:rsid w:val="006C76A4"/>
    <w:rPr>
      <w:rFonts w:ascii="Wingdings" w:hAnsi="Wingdings"/>
    </w:rPr>
  </w:style>
  <w:style w:type="paragraph" w:customStyle="1" w:styleId="Encabezado6">
    <w:name w:val="Encabezado6"/>
    <w:basedOn w:val="Normal"/>
    <w:next w:val="Textoindependiente"/>
    <w:uiPriority w:val="99"/>
    <w:rsid w:val="006C76A4"/>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1">
    <w:name w:val="Tabla con cuadrícula11"/>
    <w:basedOn w:val="Tablanormal"/>
    <w:next w:val="Tablaconcuadrcula"/>
    <w:uiPriority w:val="59"/>
    <w:rsid w:val="006C76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C76A4"/>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6C76A4"/>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6C76A4"/>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6C76A4"/>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6C76A4"/>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6C76A4"/>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
    <w:name w:val="Sin lista111"/>
    <w:next w:val="Sinlista"/>
    <w:uiPriority w:val="99"/>
    <w:semiHidden/>
    <w:unhideWhenUsed/>
    <w:rsid w:val="006C76A4"/>
  </w:style>
  <w:style w:type="paragraph" w:customStyle="1" w:styleId="p0">
    <w:name w:val="p0"/>
    <w:basedOn w:val="Normal"/>
    <w:rsid w:val="006C76A4"/>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lang w:eastAsia="es-MX"/>
    </w:rPr>
  </w:style>
  <w:style w:type="paragraph" w:customStyle="1" w:styleId="c2">
    <w:name w:val="c2"/>
    <w:basedOn w:val="Normal"/>
    <w:rsid w:val="006C76A4"/>
    <w:pPr>
      <w:widowControl w:val="0"/>
      <w:autoSpaceDE w:val="0"/>
      <w:autoSpaceDN w:val="0"/>
      <w:adjustRightInd w:val="0"/>
      <w:spacing w:after="0" w:line="240" w:lineRule="atLeast"/>
      <w:jc w:val="center"/>
    </w:pPr>
    <w:rPr>
      <w:rFonts w:ascii="Arial" w:eastAsia="Times New Roman" w:hAnsi="Arial" w:cs="Arial"/>
      <w:noProof/>
      <w:sz w:val="24"/>
      <w:szCs w:val="24"/>
      <w:lang w:eastAsia="es-MX"/>
    </w:rPr>
  </w:style>
  <w:style w:type="numbering" w:customStyle="1" w:styleId="Sinlista2">
    <w:name w:val="Sin lista2"/>
    <w:next w:val="Sinlista"/>
    <w:uiPriority w:val="99"/>
    <w:semiHidden/>
    <w:unhideWhenUsed/>
    <w:rsid w:val="006C76A4"/>
  </w:style>
  <w:style w:type="numbering" w:customStyle="1" w:styleId="Sinlista3">
    <w:name w:val="Sin lista3"/>
    <w:next w:val="Sinlista"/>
    <w:uiPriority w:val="99"/>
    <w:semiHidden/>
    <w:unhideWhenUsed/>
    <w:rsid w:val="006C76A4"/>
  </w:style>
  <w:style w:type="table" w:customStyle="1" w:styleId="Tablaconcuadrcula2">
    <w:name w:val="Tabla con cuadrícula2"/>
    <w:basedOn w:val="Tablanormal"/>
    <w:next w:val="Tablaconcuadrcula"/>
    <w:rsid w:val="006C76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6C76A4"/>
    <w:pPr>
      <w:numPr>
        <w:numId w:val="30"/>
      </w:numPr>
    </w:pPr>
  </w:style>
  <w:style w:type="numbering" w:customStyle="1" w:styleId="Estilo13">
    <w:name w:val="Estilo13"/>
    <w:rsid w:val="006C76A4"/>
    <w:pPr>
      <w:numPr>
        <w:numId w:val="32"/>
      </w:numPr>
    </w:pPr>
  </w:style>
  <w:style w:type="numbering" w:customStyle="1" w:styleId="1113">
    <w:name w:val="1.1.13"/>
    <w:rsid w:val="006C76A4"/>
    <w:pPr>
      <w:numPr>
        <w:numId w:val="31"/>
      </w:numPr>
    </w:pPr>
  </w:style>
  <w:style w:type="table" w:customStyle="1" w:styleId="Tablaconcolumnas211">
    <w:name w:val="Tabla con columnas 211"/>
    <w:basedOn w:val="Tablanormal"/>
    <w:next w:val="Tablaconcolumnas2"/>
    <w:semiHidden/>
    <w:unhideWhenUsed/>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6C76A4"/>
  </w:style>
  <w:style w:type="numbering" w:customStyle="1" w:styleId="11111111">
    <w:name w:val="1 / 1.1 / 1.1.111"/>
    <w:basedOn w:val="Sinlista"/>
    <w:next w:val="111111"/>
    <w:semiHidden/>
    <w:unhideWhenUsed/>
    <w:rsid w:val="006C76A4"/>
  </w:style>
  <w:style w:type="numbering" w:customStyle="1" w:styleId="11111">
    <w:name w:val="1.1.111"/>
    <w:rsid w:val="006C76A4"/>
  </w:style>
  <w:style w:type="table" w:customStyle="1" w:styleId="Tablaconcolumnas221">
    <w:name w:val="Tabla con columnas 221"/>
    <w:basedOn w:val="Tablanormal"/>
    <w:next w:val="Tablaconcolumnas2"/>
    <w:semiHidden/>
    <w:unhideWhenUsed/>
    <w:rsid w:val="006C76A4"/>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6C76A4"/>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6C76A4"/>
    <w:pPr>
      <w:numPr>
        <w:numId w:val="27"/>
      </w:numPr>
    </w:pPr>
  </w:style>
  <w:style w:type="numbering" w:customStyle="1" w:styleId="11111121">
    <w:name w:val="1 / 1.1 / 1.1.121"/>
    <w:basedOn w:val="Sinlista"/>
    <w:next w:val="111111"/>
    <w:semiHidden/>
    <w:unhideWhenUsed/>
    <w:rsid w:val="006C76A4"/>
  </w:style>
  <w:style w:type="numbering" w:customStyle="1" w:styleId="11121">
    <w:name w:val="1.1.121"/>
    <w:rsid w:val="006C76A4"/>
  </w:style>
  <w:style w:type="numbering" w:customStyle="1" w:styleId="Sinlista12">
    <w:name w:val="Sin lista12"/>
    <w:next w:val="Sinlista"/>
    <w:uiPriority w:val="99"/>
    <w:semiHidden/>
    <w:unhideWhenUsed/>
    <w:rsid w:val="006C76A4"/>
  </w:style>
  <w:style w:type="numbering" w:customStyle="1" w:styleId="Sinlista21">
    <w:name w:val="Sin lista21"/>
    <w:next w:val="Sinlista"/>
    <w:uiPriority w:val="99"/>
    <w:semiHidden/>
    <w:unhideWhenUsed/>
    <w:rsid w:val="006C76A4"/>
  </w:style>
  <w:style w:type="numbering" w:customStyle="1" w:styleId="Sinlista4">
    <w:name w:val="Sin lista4"/>
    <w:next w:val="Sinlista"/>
    <w:uiPriority w:val="99"/>
    <w:semiHidden/>
    <w:unhideWhenUsed/>
    <w:rsid w:val="006C76A4"/>
  </w:style>
  <w:style w:type="numbering" w:customStyle="1" w:styleId="1111114">
    <w:name w:val="1 / 1.1 / 1.1.14"/>
    <w:basedOn w:val="Sinlista"/>
    <w:next w:val="111111"/>
    <w:rsid w:val="006C76A4"/>
  </w:style>
  <w:style w:type="numbering" w:customStyle="1" w:styleId="Estilo14">
    <w:name w:val="Estilo14"/>
    <w:rsid w:val="006C76A4"/>
  </w:style>
  <w:style w:type="numbering" w:customStyle="1" w:styleId="1114">
    <w:name w:val="1.1.14"/>
    <w:rsid w:val="006C76A4"/>
  </w:style>
  <w:style w:type="numbering" w:customStyle="1" w:styleId="Estilo112">
    <w:name w:val="Estilo112"/>
    <w:rsid w:val="006C76A4"/>
  </w:style>
  <w:style w:type="numbering" w:customStyle="1" w:styleId="11111112">
    <w:name w:val="1 / 1.1 / 1.1.112"/>
    <w:basedOn w:val="Sinlista"/>
    <w:next w:val="111111"/>
    <w:semiHidden/>
    <w:unhideWhenUsed/>
    <w:rsid w:val="006C76A4"/>
  </w:style>
  <w:style w:type="numbering" w:customStyle="1" w:styleId="11112">
    <w:name w:val="1.1.112"/>
    <w:rsid w:val="006C76A4"/>
  </w:style>
  <w:style w:type="numbering" w:customStyle="1" w:styleId="Estilo122">
    <w:name w:val="Estilo122"/>
    <w:rsid w:val="006C76A4"/>
  </w:style>
  <w:style w:type="numbering" w:customStyle="1" w:styleId="11111122">
    <w:name w:val="1 / 1.1 / 1.1.122"/>
    <w:basedOn w:val="Sinlista"/>
    <w:next w:val="111111"/>
    <w:semiHidden/>
    <w:unhideWhenUsed/>
    <w:rsid w:val="006C76A4"/>
  </w:style>
  <w:style w:type="numbering" w:customStyle="1" w:styleId="11122">
    <w:name w:val="1.1.122"/>
    <w:rsid w:val="006C76A4"/>
  </w:style>
  <w:style w:type="numbering" w:customStyle="1" w:styleId="Sinlista13">
    <w:name w:val="Sin lista13"/>
    <w:next w:val="Sinlista"/>
    <w:uiPriority w:val="99"/>
    <w:semiHidden/>
    <w:unhideWhenUsed/>
    <w:rsid w:val="006C76A4"/>
  </w:style>
  <w:style w:type="numbering" w:customStyle="1" w:styleId="Sinlista22">
    <w:name w:val="Sin lista22"/>
    <w:next w:val="Sinlista"/>
    <w:uiPriority w:val="99"/>
    <w:semiHidden/>
    <w:unhideWhenUsed/>
    <w:rsid w:val="006C76A4"/>
  </w:style>
  <w:style w:type="numbering" w:customStyle="1" w:styleId="Sinlista5">
    <w:name w:val="Sin lista5"/>
    <w:next w:val="Sinlista"/>
    <w:uiPriority w:val="99"/>
    <w:semiHidden/>
    <w:unhideWhenUsed/>
    <w:rsid w:val="006C76A4"/>
  </w:style>
  <w:style w:type="numbering" w:customStyle="1" w:styleId="1111115">
    <w:name w:val="1 / 1.1 / 1.1.15"/>
    <w:basedOn w:val="Sinlista"/>
    <w:next w:val="111111"/>
    <w:rsid w:val="006C76A4"/>
    <w:pPr>
      <w:numPr>
        <w:numId w:val="33"/>
      </w:numPr>
    </w:pPr>
  </w:style>
  <w:style w:type="numbering" w:customStyle="1" w:styleId="Estilo15">
    <w:name w:val="Estilo15"/>
    <w:rsid w:val="006C76A4"/>
    <w:pPr>
      <w:numPr>
        <w:numId w:val="35"/>
      </w:numPr>
    </w:pPr>
  </w:style>
  <w:style w:type="numbering" w:customStyle="1" w:styleId="1115">
    <w:name w:val="1.1.15"/>
    <w:rsid w:val="006C76A4"/>
    <w:pPr>
      <w:numPr>
        <w:numId w:val="34"/>
      </w:numPr>
    </w:pPr>
  </w:style>
  <w:style w:type="numbering" w:customStyle="1" w:styleId="Estilo113">
    <w:name w:val="Estilo113"/>
    <w:rsid w:val="006C76A4"/>
  </w:style>
  <w:style w:type="numbering" w:customStyle="1" w:styleId="11111113">
    <w:name w:val="1 / 1.1 / 1.1.113"/>
    <w:basedOn w:val="Sinlista"/>
    <w:next w:val="111111"/>
    <w:semiHidden/>
    <w:unhideWhenUsed/>
    <w:rsid w:val="006C76A4"/>
  </w:style>
  <w:style w:type="numbering" w:customStyle="1" w:styleId="11113">
    <w:name w:val="1.1.113"/>
    <w:rsid w:val="006C76A4"/>
  </w:style>
  <w:style w:type="numbering" w:customStyle="1" w:styleId="Estilo123">
    <w:name w:val="Estilo123"/>
    <w:rsid w:val="006C76A4"/>
    <w:pPr>
      <w:numPr>
        <w:numId w:val="28"/>
      </w:numPr>
    </w:pPr>
  </w:style>
  <w:style w:type="numbering" w:customStyle="1" w:styleId="11111123">
    <w:name w:val="1 / 1.1 / 1.1.123"/>
    <w:basedOn w:val="Sinlista"/>
    <w:next w:val="111111"/>
    <w:semiHidden/>
    <w:unhideWhenUsed/>
    <w:rsid w:val="006C76A4"/>
    <w:pPr>
      <w:numPr>
        <w:numId w:val="36"/>
      </w:numPr>
    </w:pPr>
  </w:style>
  <w:style w:type="numbering" w:customStyle="1" w:styleId="11123">
    <w:name w:val="1.1.123"/>
    <w:rsid w:val="006C76A4"/>
    <w:pPr>
      <w:numPr>
        <w:numId w:val="37"/>
      </w:numPr>
    </w:pPr>
  </w:style>
  <w:style w:type="numbering" w:customStyle="1" w:styleId="Sinlista14">
    <w:name w:val="Sin lista14"/>
    <w:next w:val="Sinlista"/>
    <w:uiPriority w:val="99"/>
    <w:semiHidden/>
    <w:unhideWhenUsed/>
    <w:rsid w:val="006C76A4"/>
  </w:style>
  <w:style w:type="numbering" w:customStyle="1" w:styleId="Sinlista23">
    <w:name w:val="Sin lista23"/>
    <w:next w:val="Sinlista"/>
    <w:uiPriority w:val="99"/>
    <w:semiHidden/>
    <w:unhideWhenUsed/>
    <w:rsid w:val="006C76A4"/>
  </w:style>
  <w:style w:type="character" w:customStyle="1" w:styleId="Ttulo5Car1">
    <w:name w:val="Título 5 Car1"/>
    <w:basedOn w:val="Fuentedeprrafopredeter"/>
    <w:locked/>
    <w:rsid w:val="006C76A4"/>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6C76A4"/>
    <w:rPr>
      <w:rFonts w:ascii="Arial" w:eastAsia="Times New Roman" w:hAnsi="Arial" w:cs="Arial"/>
      <w:i/>
      <w:sz w:val="20"/>
      <w:szCs w:val="20"/>
      <w:lang w:val="es-ES_tradnl" w:eastAsia="ar-SA"/>
    </w:rPr>
  </w:style>
  <w:style w:type="character" w:customStyle="1" w:styleId="WW8Num27z4">
    <w:name w:val="WW8Num27z4"/>
    <w:uiPriority w:val="99"/>
    <w:rsid w:val="006C76A4"/>
    <w:rPr>
      <w:rFonts w:ascii="Courier New" w:hAnsi="Courier New"/>
    </w:rPr>
  </w:style>
  <w:style w:type="character" w:customStyle="1" w:styleId="WW8Num47z5">
    <w:name w:val="WW8Num47z5"/>
    <w:uiPriority w:val="99"/>
    <w:rsid w:val="006C76A4"/>
    <w:rPr>
      <w:rFonts w:ascii="Wingdings" w:hAnsi="Wingdings"/>
    </w:rPr>
  </w:style>
  <w:style w:type="character" w:customStyle="1" w:styleId="WW8Num50z3">
    <w:name w:val="WW8Num50z3"/>
    <w:uiPriority w:val="99"/>
    <w:rsid w:val="006C76A4"/>
    <w:rPr>
      <w:rFonts w:ascii="Symbol" w:hAnsi="Symbol"/>
    </w:rPr>
  </w:style>
  <w:style w:type="character" w:customStyle="1" w:styleId="WW8Num54z2">
    <w:name w:val="WW8Num54z2"/>
    <w:uiPriority w:val="99"/>
    <w:rsid w:val="006C76A4"/>
    <w:rPr>
      <w:rFonts w:ascii="Wingdings" w:hAnsi="Wingdings"/>
    </w:rPr>
  </w:style>
  <w:style w:type="character" w:customStyle="1" w:styleId="WW8Num54z4">
    <w:name w:val="WW8Num54z4"/>
    <w:uiPriority w:val="99"/>
    <w:rsid w:val="006C76A4"/>
    <w:rPr>
      <w:rFonts w:ascii="Courier New" w:hAnsi="Courier New"/>
    </w:rPr>
  </w:style>
  <w:style w:type="character" w:customStyle="1" w:styleId="WW8Num63z0">
    <w:name w:val="WW8Num63z0"/>
    <w:uiPriority w:val="99"/>
    <w:rsid w:val="006C76A4"/>
    <w:rPr>
      <w:rFonts w:ascii="Arial" w:hAnsi="Arial"/>
    </w:rPr>
  </w:style>
  <w:style w:type="character" w:customStyle="1" w:styleId="WW8Num65z0">
    <w:name w:val="WW8Num65z0"/>
    <w:uiPriority w:val="99"/>
    <w:rsid w:val="006C76A4"/>
    <w:rPr>
      <w:u w:val="none"/>
    </w:rPr>
  </w:style>
  <w:style w:type="character" w:customStyle="1" w:styleId="WW8Num66z0">
    <w:name w:val="WW8Num66z0"/>
    <w:uiPriority w:val="99"/>
    <w:rsid w:val="006C76A4"/>
    <w:rPr>
      <w:sz w:val="24"/>
    </w:rPr>
  </w:style>
  <w:style w:type="character" w:customStyle="1" w:styleId="WW8NumSt29z0">
    <w:name w:val="WW8NumSt29z0"/>
    <w:uiPriority w:val="99"/>
    <w:rsid w:val="006C76A4"/>
    <w:rPr>
      <w:rFonts w:ascii="Arial" w:hAnsi="Arial"/>
    </w:rPr>
  </w:style>
  <w:style w:type="character" w:customStyle="1" w:styleId="WW8NumSt30z0">
    <w:name w:val="WW8NumSt30z0"/>
    <w:uiPriority w:val="99"/>
    <w:rsid w:val="006C76A4"/>
    <w:rPr>
      <w:rFonts w:ascii="Arial" w:hAnsi="Arial"/>
    </w:rPr>
  </w:style>
  <w:style w:type="character" w:customStyle="1" w:styleId="WW8NumSt31z0">
    <w:name w:val="WW8NumSt31z0"/>
    <w:uiPriority w:val="99"/>
    <w:rsid w:val="006C76A4"/>
    <w:rPr>
      <w:rFonts w:ascii="Arial" w:hAnsi="Arial"/>
    </w:rPr>
  </w:style>
  <w:style w:type="character" w:customStyle="1" w:styleId="Definition">
    <w:name w:val="Definition"/>
    <w:uiPriority w:val="99"/>
    <w:rsid w:val="006C76A4"/>
    <w:rPr>
      <w:rFonts w:ascii="Arial" w:hAnsi="Arial"/>
      <w:sz w:val="17"/>
      <w:lang w:val="en-US"/>
    </w:rPr>
  </w:style>
  <w:style w:type="character" w:customStyle="1" w:styleId="tx1">
    <w:name w:val="tx1"/>
    <w:uiPriority w:val="99"/>
    <w:rsid w:val="006C76A4"/>
    <w:rPr>
      <w:b/>
    </w:rPr>
  </w:style>
  <w:style w:type="character" w:customStyle="1" w:styleId="TextoindependienteCar1">
    <w:name w:val="Texto independiente Car1"/>
    <w:basedOn w:val="Fuentedeprrafopredeter"/>
    <w:locked/>
    <w:rsid w:val="006C76A4"/>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6C76A4"/>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6C76A4"/>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6C76A4"/>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6C76A4"/>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6C76A4"/>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6C76A4"/>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6C76A4"/>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6C76A4"/>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6C76A4"/>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6C76A4"/>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6C76A4"/>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6C76A4"/>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6C76A4"/>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6C76A4"/>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6C76A4"/>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rsid w:val="006C76A4"/>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6C76A4"/>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6C76A4"/>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6C76A4"/>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6C76A4"/>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6C76A4"/>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6C76A4"/>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6C76A4"/>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6C76A4"/>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6C76A4"/>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6C76A4"/>
    <w:pPr>
      <w:tabs>
        <w:tab w:val="left" w:pos="8280"/>
      </w:tabs>
    </w:pPr>
    <w:rPr>
      <w:u w:val="single"/>
    </w:rPr>
  </w:style>
  <w:style w:type="paragraph" w:styleId="HTMLconformatoprevio">
    <w:name w:val="HTML Preformatted"/>
    <w:basedOn w:val="Normal"/>
    <w:link w:val="HTMLconformatoprevioCar"/>
    <w:uiPriority w:val="99"/>
    <w:rsid w:val="006C7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6C76A4"/>
    <w:rPr>
      <w:rFonts w:ascii="Arial Unicode MS" w:eastAsia="Arial Unicode MS" w:hAnsi="Arial Unicode MS" w:cs="Arial Unicode MS"/>
      <w:noProof/>
      <w:sz w:val="20"/>
      <w:szCs w:val="20"/>
      <w:lang w:eastAsia="ar-SA"/>
    </w:rPr>
  </w:style>
  <w:style w:type="paragraph" w:customStyle="1" w:styleId="xl23">
    <w:name w:val="xl23"/>
    <w:basedOn w:val="Normal"/>
    <w:rsid w:val="006C76A4"/>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6C76A4"/>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6C76A4"/>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6C76A4"/>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6C76A4"/>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rsid w:val="006C76A4"/>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6C76A4"/>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6C76A4"/>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6C76A4"/>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6C76A4"/>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6C76A4"/>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6C76A4"/>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6C76A4"/>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6C76A4"/>
    <w:pPr>
      <w:suppressAutoHyphens w:val="0"/>
      <w:ind w:firstLine="210"/>
    </w:pPr>
    <w:rPr>
      <w:szCs w:val="24"/>
      <w:lang w:val="es-MX"/>
    </w:rPr>
  </w:style>
  <w:style w:type="paragraph" w:customStyle="1" w:styleId="Car1">
    <w:name w:val="Car1"/>
    <w:basedOn w:val="Normal"/>
    <w:rsid w:val="006C76A4"/>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6C76A4"/>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6C76A4"/>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6C76A4"/>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6C76A4"/>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6C76A4"/>
    <w:rPr>
      <w:rFonts w:ascii="Symbol" w:hAnsi="Symbol"/>
    </w:rPr>
  </w:style>
  <w:style w:type="character" w:customStyle="1" w:styleId="Fuentedeprrafopredeter5">
    <w:name w:val="Fuente de párrafo predeter.5"/>
    <w:uiPriority w:val="99"/>
    <w:rsid w:val="006C76A4"/>
  </w:style>
  <w:style w:type="character" w:customStyle="1" w:styleId="WW8Num33z1">
    <w:name w:val="WW8Num33z1"/>
    <w:rsid w:val="006C76A4"/>
    <w:rPr>
      <w:rFonts w:ascii="OpenSymbol" w:hAnsi="OpenSymbol"/>
    </w:rPr>
  </w:style>
  <w:style w:type="character" w:customStyle="1" w:styleId="WW8Num28z3">
    <w:name w:val="WW8Num28z3"/>
    <w:uiPriority w:val="99"/>
    <w:rsid w:val="006C76A4"/>
    <w:rPr>
      <w:rFonts w:ascii="Symbol" w:hAnsi="Symbol"/>
    </w:rPr>
  </w:style>
  <w:style w:type="character" w:customStyle="1" w:styleId="WW8Num30z3">
    <w:name w:val="WW8Num30z3"/>
    <w:uiPriority w:val="99"/>
    <w:rsid w:val="006C76A4"/>
    <w:rPr>
      <w:rFonts w:ascii="Symbol" w:hAnsi="Symbol"/>
    </w:rPr>
  </w:style>
  <w:style w:type="character" w:customStyle="1" w:styleId="WW8Num30z4">
    <w:name w:val="WW8Num30z4"/>
    <w:uiPriority w:val="99"/>
    <w:rsid w:val="006C76A4"/>
    <w:rPr>
      <w:rFonts w:ascii="Courier New" w:hAnsi="Courier New"/>
    </w:rPr>
  </w:style>
  <w:style w:type="character" w:customStyle="1" w:styleId="WW-Absatz-Standardschriftart11111111111111">
    <w:name w:val="WW-Absatz-Standardschriftart11111111111111"/>
    <w:uiPriority w:val="99"/>
    <w:rsid w:val="006C76A4"/>
  </w:style>
  <w:style w:type="character" w:customStyle="1" w:styleId="WW-Absatz-Standardschriftart111111111111111">
    <w:name w:val="WW-Absatz-Standardschriftart111111111111111"/>
    <w:uiPriority w:val="99"/>
    <w:rsid w:val="006C76A4"/>
  </w:style>
  <w:style w:type="character" w:customStyle="1" w:styleId="WW-Absatz-Standardschriftart1111111111111111">
    <w:name w:val="WW-Absatz-Standardschriftart1111111111111111"/>
    <w:uiPriority w:val="99"/>
    <w:rsid w:val="006C76A4"/>
  </w:style>
  <w:style w:type="character" w:customStyle="1" w:styleId="WW-Absatz-Standardschriftart11111111111111111">
    <w:name w:val="WW-Absatz-Standardschriftart11111111111111111"/>
    <w:uiPriority w:val="99"/>
    <w:rsid w:val="006C76A4"/>
  </w:style>
  <w:style w:type="character" w:customStyle="1" w:styleId="WW8Num31z3">
    <w:name w:val="WW8Num31z3"/>
    <w:uiPriority w:val="99"/>
    <w:rsid w:val="006C76A4"/>
    <w:rPr>
      <w:rFonts w:ascii="Symbol" w:hAnsi="Symbol"/>
    </w:rPr>
  </w:style>
  <w:style w:type="character" w:customStyle="1" w:styleId="WW8Num31z4">
    <w:name w:val="WW8Num31z4"/>
    <w:uiPriority w:val="99"/>
    <w:rsid w:val="006C76A4"/>
    <w:rPr>
      <w:rFonts w:ascii="Courier New" w:hAnsi="Courier New"/>
    </w:rPr>
  </w:style>
  <w:style w:type="character" w:customStyle="1" w:styleId="WW-Absatz-Standardschriftart111111111111111111">
    <w:name w:val="WW-Absatz-Standardschriftart111111111111111111"/>
    <w:uiPriority w:val="99"/>
    <w:rsid w:val="006C76A4"/>
  </w:style>
  <w:style w:type="character" w:customStyle="1" w:styleId="WW8Num32z4">
    <w:name w:val="WW8Num32z4"/>
    <w:uiPriority w:val="99"/>
    <w:rsid w:val="006C76A4"/>
    <w:rPr>
      <w:rFonts w:ascii="Courier New" w:hAnsi="Courier New"/>
    </w:rPr>
  </w:style>
  <w:style w:type="character" w:customStyle="1" w:styleId="WW-Absatz-Standardschriftart1111111111111111111">
    <w:name w:val="WW-Absatz-Standardschriftart1111111111111111111"/>
    <w:uiPriority w:val="99"/>
    <w:rsid w:val="006C76A4"/>
  </w:style>
  <w:style w:type="character" w:customStyle="1" w:styleId="WW-Absatz-Standardschriftart11111111111111111111">
    <w:name w:val="WW-Absatz-Standardschriftart11111111111111111111"/>
    <w:uiPriority w:val="99"/>
    <w:rsid w:val="006C76A4"/>
  </w:style>
  <w:style w:type="character" w:customStyle="1" w:styleId="WW-Absatz-Standardschriftart111111111111111111111">
    <w:name w:val="WW-Absatz-Standardschriftart111111111111111111111"/>
    <w:uiPriority w:val="99"/>
    <w:rsid w:val="006C76A4"/>
  </w:style>
  <w:style w:type="character" w:customStyle="1" w:styleId="WW-Absatz-Standardschriftart1111111111111111111111">
    <w:name w:val="WW-Absatz-Standardschriftart1111111111111111111111"/>
    <w:uiPriority w:val="99"/>
    <w:rsid w:val="006C76A4"/>
  </w:style>
  <w:style w:type="character" w:customStyle="1" w:styleId="WW-Absatz-Standardschriftart11111111111111111111111">
    <w:name w:val="WW-Absatz-Standardschriftart11111111111111111111111"/>
    <w:uiPriority w:val="99"/>
    <w:rsid w:val="006C76A4"/>
  </w:style>
  <w:style w:type="character" w:customStyle="1" w:styleId="WW8Num41z1">
    <w:name w:val="WW8Num41z1"/>
    <w:rsid w:val="006C76A4"/>
    <w:rPr>
      <w:rFonts w:ascii="Times New Roman" w:hAnsi="Times New Roman"/>
    </w:rPr>
  </w:style>
  <w:style w:type="character" w:customStyle="1" w:styleId="WW8Num41z2">
    <w:name w:val="WW8Num41z2"/>
    <w:rsid w:val="006C76A4"/>
    <w:rPr>
      <w:b/>
    </w:rPr>
  </w:style>
  <w:style w:type="character" w:customStyle="1" w:styleId="WW8Num42z2">
    <w:name w:val="WW8Num42z2"/>
    <w:rsid w:val="006C76A4"/>
    <w:rPr>
      <w:rFonts w:ascii="Wingdings" w:hAnsi="Wingdings"/>
    </w:rPr>
  </w:style>
  <w:style w:type="character" w:customStyle="1" w:styleId="WW8Num42z4">
    <w:name w:val="WW8Num42z4"/>
    <w:uiPriority w:val="99"/>
    <w:rsid w:val="006C76A4"/>
    <w:rPr>
      <w:rFonts w:ascii="Courier New" w:hAnsi="Courier New"/>
    </w:rPr>
  </w:style>
  <w:style w:type="character" w:customStyle="1" w:styleId="WW8Num45z3">
    <w:name w:val="WW8Num45z3"/>
    <w:rsid w:val="006C76A4"/>
    <w:rPr>
      <w:rFonts w:ascii="Symbol" w:hAnsi="Symbol"/>
    </w:rPr>
  </w:style>
  <w:style w:type="character" w:customStyle="1" w:styleId="WW8Num45z4">
    <w:name w:val="WW8Num45z4"/>
    <w:uiPriority w:val="99"/>
    <w:rsid w:val="006C76A4"/>
    <w:rPr>
      <w:rFonts w:ascii="Courier New" w:hAnsi="Courier New"/>
    </w:rPr>
  </w:style>
  <w:style w:type="character" w:customStyle="1" w:styleId="WW-Absatz-Standardschriftart111111111111111111111111">
    <w:name w:val="WW-Absatz-Standardschriftart111111111111111111111111"/>
    <w:uiPriority w:val="99"/>
    <w:rsid w:val="006C76A4"/>
  </w:style>
  <w:style w:type="character" w:customStyle="1" w:styleId="CarCarCar2">
    <w:name w:val="Car Car Car2"/>
    <w:uiPriority w:val="99"/>
    <w:rsid w:val="006C76A4"/>
    <w:rPr>
      <w:rFonts w:ascii="Arial" w:hAnsi="Arial"/>
      <w:b/>
      <w:sz w:val="24"/>
      <w:lang w:val="es-ES_tradnl"/>
    </w:rPr>
  </w:style>
  <w:style w:type="character" w:customStyle="1" w:styleId="2Car">
    <w:name w:val="2 Car"/>
    <w:uiPriority w:val="99"/>
    <w:rsid w:val="006C76A4"/>
    <w:rPr>
      <w:rFonts w:ascii="Arial Narrow" w:hAnsi="Arial Narrow"/>
      <w:sz w:val="22"/>
      <w:lang w:val="es-ES_tradnl"/>
    </w:rPr>
  </w:style>
  <w:style w:type="paragraph" w:customStyle="1" w:styleId="Encabezado7">
    <w:name w:val="Encabezado7"/>
    <w:basedOn w:val="Normal"/>
    <w:next w:val="Textoindependiente"/>
    <w:uiPriority w:val="99"/>
    <w:rsid w:val="006C76A4"/>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6C76A4"/>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6C76A4"/>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6C76A4"/>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6C76A4"/>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6C76A4"/>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6C76A4"/>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6C76A4"/>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6C76A4"/>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6C7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6C76A4"/>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6C76A4"/>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6C76A4"/>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6C76A4"/>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6C76A4"/>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6C76A4"/>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6C76A4"/>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6C76A4"/>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6C76A4"/>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6C76A4"/>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6C76A4"/>
    <w:rPr>
      <w:rFonts w:cs="Times New Roman"/>
      <w:sz w:val="24"/>
      <w:lang w:val="es-ES" w:eastAsia="ar-SA" w:bidi="ar-SA"/>
    </w:rPr>
  </w:style>
  <w:style w:type="character" w:customStyle="1" w:styleId="CarCar23">
    <w:name w:val="Car Car23"/>
    <w:basedOn w:val="Fuentedeprrafopredeter"/>
    <w:uiPriority w:val="99"/>
    <w:rsid w:val="006C76A4"/>
    <w:rPr>
      <w:rFonts w:ascii="Arial" w:hAnsi="Arial" w:cs="Times New Roman"/>
      <w:sz w:val="18"/>
      <w:lang w:eastAsia="es-ES"/>
    </w:rPr>
  </w:style>
  <w:style w:type="character" w:customStyle="1" w:styleId="WW8Num8z2">
    <w:name w:val="WW8Num8z2"/>
    <w:uiPriority w:val="99"/>
    <w:rsid w:val="006C76A4"/>
    <w:rPr>
      <w:rFonts w:ascii="Wingdings" w:hAnsi="Wingdings"/>
    </w:rPr>
  </w:style>
  <w:style w:type="character" w:customStyle="1" w:styleId="WW8Num11z1">
    <w:name w:val="WW8Num11z1"/>
    <w:uiPriority w:val="99"/>
    <w:rsid w:val="006C76A4"/>
    <w:rPr>
      <w:rFonts w:ascii="Courier New" w:hAnsi="Courier New"/>
    </w:rPr>
  </w:style>
  <w:style w:type="character" w:customStyle="1" w:styleId="WW8Num11z2">
    <w:name w:val="WW8Num11z2"/>
    <w:uiPriority w:val="99"/>
    <w:rsid w:val="006C76A4"/>
    <w:rPr>
      <w:rFonts w:ascii="Wingdings" w:hAnsi="Wingdings"/>
    </w:rPr>
  </w:style>
  <w:style w:type="character" w:customStyle="1" w:styleId="WW8Num6z4">
    <w:name w:val="WW8Num6z4"/>
    <w:uiPriority w:val="99"/>
    <w:rsid w:val="006C76A4"/>
    <w:rPr>
      <w:rFonts w:ascii="Courier New" w:hAnsi="Courier New"/>
    </w:rPr>
  </w:style>
  <w:style w:type="paragraph" w:customStyle="1" w:styleId="CarCarCarCar2">
    <w:name w:val="Car Car Car Car2"/>
    <w:basedOn w:val="Normal"/>
    <w:uiPriority w:val="99"/>
    <w:rsid w:val="006C76A4"/>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6C76A4"/>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6C76A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6C76A4"/>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6C76A4"/>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6C76A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6C76A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6C76A4"/>
  </w:style>
  <w:style w:type="character" w:customStyle="1" w:styleId="CarCar">
    <w:name w:val="Car Car"/>
    <w:locked/>
    <w:rsid w:val="006C76A4"/>
    <w:rPr>
      <w:rFonts w:ascii="Arial Narrow" w:hAnsi="Arial Narrow"/>
      <w:sz w:val="22"/>
      <w:szCs w:val="22"/>
      <w:lang w:val="es-ES_tradnl" w:eastAsia="es-ES" w:bidi="ar-SA"/>
    </w:rPr>
  </w:style>
  <w:style w:type="paragraph" w:customStyle="1" w:styleId="MMNotes">
    <w:name w:val="MM Notes"/>
    <w:basedOn w:val="Textoindependiente"/>
    <w:link w:val="MMNotesCar"/>
    <w:rsid w:val="006C76A4"/>
    <w:pPr>
      <w:suppressAutoHyphens w:val="0"/>
      <w:spacing w:line="259" w:lineRule="auto"/>
    </w:pPr>
  </w:style>
  <w:style w:type="character" w:customStyle="1" w:styleId="MMNotesCar">
    <w:name w:val="MM Notes Car"/>
    <w:basedOn w:val="TextoindependienteCar"/>
    <w:link w:val="MMNotes"/>
    <w:rsid w:val="006C76A4"/>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6C76A4"/>
    <w:pPr>
      <w:numPr>
        <w:numId w:val="39"/>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6C76A4"/>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6C76A4"/>
    <w:rPr>
      <w:rFonts w:ascii="Arial" w:hAnsi="Arial" w:cs="Arial"/>
      <w:b/>
      <w:noProof/>
    </w:rPr>
  </w:style>
  <w:style w:type="paragraph" w:customStyle="1" w:styleId="MMTopic3">
    <w:name w:val="MM Topic 3"/>
    <w:basedOn w:val="ndice3"/>
    <w:link w:val="MMTopic3Car"/>
    <w:autoRedefine/>
    <w:qFormat/>
    <w:rsid w:val="006C76A4"/>
    <w:pPr>
      <w:widowControl/>
      <w:numPr>
        <w:ilvl w:val="2"/>
        <w:numId w:val="39"/>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6C76A4"/>
    <w:pPr>
      <w:widowControl/>
      <w:numPr>
        <w:ilvl w:val="3"/>
        <w:numId w:val="39"/>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6C76A4"/>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6C76A4"/>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6C76A4"/>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6C76A4"/>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6C76A4"/>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6C76A4"/>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6C76A4"/>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6C76A4"/>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6C76A4"/>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6C76A4"/>
    <w:rPr>
      <w:noProof/>
      <w:color w:val="984806" w:themeColor="accent6" w:themeShade="80"/>
      <w:sz w:val="28"/>
    </w:rPr>
  </w:style>
  <w:style w:type="character" w:customStyle="1" w:styleId="MMTopic4Car">
    <w:name w:val="MM Topic 4 Car"/>
    <w:basedOn w:val="ndice3Car"/>
    <w:link w:val="MMTopic4"/>
    <w:rsid w:val="006C76A4"/>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6C76A4"/>
    <w:pPr>
      <w:spacing w:after="160" w:line="259" w:lineRule="auto"/>
    </w:pPr>
  </w:style>
  <w:style w:type="character" w:customStyle="1" w:styleId="MMEmptyCar">
    <w:name w:val="MM Empty Car"/>
    <w:basedOn w:val="Fuentedeprrafopredeter"/>
    <w:link w:val="MMEmpty"/>
    <w:rsid w:val="006C76A4"/>
  </w:style>
  <w:style w:type="paragraph" w:styleId="ndice4">
    <w:name w:val="index 4"/>
    <w:basedOn w:val="Normal"/>
    <w:next w:val="Normal"/>
    <w:link w:val="ndice4Car"/>
    <w:autoRedefine/>
    <w:uiPriority w:val="99"/>
    <w:unhideWhenUsed/>
    <w:rsid w:val="006C76A4"/>
    <w:pPr>
      <w:spacing w:after="0" w:line="240" w:lineRule="auto"/>
      <w:ind w:left="880" w:hanging="220"/>
    </w:pPr>
  </w:style>
  <w:style w:type="character" w:customStyle="1" w:styleId="ndice4Car">
    <w:name w:val="Índice 4 Car"/>
    <w:basedOn w:val="Fuentedeprrafopredeter"/>
    <w:link w:val="ndice4"/>
    <w:uiPriority w:val="99"/>
    <w:rsid w:val="006C76A4"/>
  </w:style>
  <w:style w:type="paragraph" w:customStyle="1" w:styleId="MMTopic5">
    <w:name w:val="MM Topic 5"/>
    <w:basedOn w:val="ndice4"/>
    <w:link w:val="MMTopic5Car"/>
    <w:rsid w:val="006C76A4"/>
  </w:style>
  <w:style w:type="character" w:customStyle="1" w:styleId="MMTopic5Car">
    <w:name w:val="MM Topic 5 Car"/>
    <w:basedOn w:val="ndice4Car"/>
    <w:link w:val="MMTopic5"/>
    <w:rsid w:val="006C76A4"/>
  </w:style>
  <w:style w:type="paragraph" w:styleId="ndice5">
    <w:name w:val="index 5"/>
    <w:basedOn w:val="Normal"/>
    <w:next w:val="Normal"/>
    <w:link w:val="ndice5Car"/>
    <w:autoRedefine/>
    <w:uiPriority w:val="99"/>
    <w:unhideWhenUsed/>
    <w:rsid w:val="006C76A4"/>
    <w:pPr>
      <w:spacing w:after="0" w:line="240" w:lineRule="auto"/>
      <w:ind w:left="1100" w:hanging="220"/>
    </w:pPr>
  </w:style>
  <w:style w:type="character" w:customStyle="1" w:styleId="ndice5Car">
    <w:name w:val="Índice 5 Car"/>
    <w:basedOn w:val="Fuentedeprrafopredeter"/>
    <w:link w:val="ndice5"/>
    <w:uiPriority w:val="99"/>
    <w:rsid w:val="006C76A4"/>
  </w:style>
  <w:style w:type="paragraph" w:customStyle="1" w:styleId="MMTopic6">
    <w:name w:val="MM Topic 6"/>
    <w:basedOn w:val="ndice5"/>
    <w:link w:val="MMTopic6Car"/>
    <w:rsid w:val="006C76A4"/>
  </w:style>
  <w:style w:type="character" w:customStyle="1" w:styleId="MMTopic6Car">
    <w:name w:val="MM Topic 6 Car"/>
    <w:basedOn w:val="ndice5Car"/>
    <w:link w:val="MMTopic6"/>
    <w:rsid w:val="006C76A4"/>
  </w:style>
  <w:style w:type="paragraph" w:customStyle="1" w:styleId="Tabletext">
    <w:name w:val="Tabletext"/>
    <w:basedOn w:val="Normal"/>
    <w:rsid w:val="006C76A4"/>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6C76A4"/>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6C76A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6C76A4"/>
    <w:pPr>
      <w:numPr>
        <w:numId w:val="41"/>
      </w:numPr>
    </w:pPr>
  </w:style>
  <w:style w:type="numbering" w:customStyle="1" w:styleId="List11">
    <w:name w:val="List 11"/>
    <w:basedOn w:val="Sinlista"/>
    <w:rsid w:val="006C76A4"/>
    <w:pPr>
      <w:numPr>
        <w:numId w:val="42"/>
      </w:numPr>
    </w:pPr>
  </w:style>
  <w:style w:type="numbering" w:customStyle="1" w:styleId="List12">
    <w:name w:val="List 12"/>
    <w:basedOn w:val="Sinlista"/>
    <w:rsid w:val="006C76A4"/>
    <w:pPr>
      <w:numPr>
        <w:numId w:val="43"/>
      </w:numPr>
    </w:pPr>
  </w:style>
  <w:style w:type="character" w:customStyle="1" w:styleId="SinespaciadoCar">
    <w:name w:val="Sin espaciado Car"/>
    <w:link w:val="Sinespaciado"/>
    <w:uiPriority w:val="1"/>
    <w:rsid w:val="006C76A4"/>
    <w:rPr>
      <w:rFonts w:ascii="Calibri" w:eastAsia="Calibri" w:hAnsi="Calibri" w:cs="Times New Roman"/>
    </w:rPr>
  </w:style>
  <w:style w:type="paragraph" w:customStyle="1" w:styleId="Style6">
    <w:name w:val="Style6"/>
    <w:basedOn w:val="Normal"/>
    <w:uiPriority w:val="99"/>
    <w:rsid w:val="006C76A4"/>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6C76A4"/>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6C76A4"/>
    <w:rPr>
      <w:rFonts w:ascii="Arial" w:hAnsi="Arial" w:cs="Arial"/>
      <w:sz w:val="18"/>
      <w:szCs w:val="18"/>
    </w:rPr>
  </w:style>
  <w:style w:type="character" w:customStyle="1" w:styleId="FontStyle14">
    <w:name w:val="Font Style14"/>
    <w:basedOn w:val="Fuentedeprrafopredeter"/>
    <w:uiPriority w:val="99"/>
    <w:rsid w:val="006C76A4"/>
    <w:rPr>
      <w:rFonts w:ascii="Arial" w:hAnsi="Arial" w:cs="Arial"/>
      <w:b/>
      <w:bCs/>
      <w:sz w:val="18"/>
      <w:szCs w:val="18"/>
    </w:rPr>
  </w:style>
  <w:style w:type="paragraph" w:customStyle="1" w:styleId="Style7">
    <w:name w:val="Style7"/>
    <w:basedOn w:val="Normal"/>
    <w:uiPriority w:val="99"/>
    <w:rsid w:val="006C76A4"/>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6C76A4"/>
    <w:rPr>
      <w:rFonts w:ascii="Arial" w:hAnsi="Arial" w:cs="Arial"/>
      <w:sz w:val="18"/>
      <w:szCs w:val="18"/>
    </w:rPr>
  </w:style>
  <w:style w:type="character" w:customStyle="1" w:styleId="NormalWebCar">
    <w:name w:val="Normal (Web) Car"/>
    <w:link w:val="NormalWeb"/>
    <w:uiPriority w:val="99"/>
    <w:locked/>
    <w:rsid w:val="006C76A4"/>
    <w:rPr>
      <w:rFonts w:ascii="Times New Roman" w:eastAsia="Times New Roman" w:hAnsi="Times New Roman" w:cs="Times New Roman"/>
      <w:sz w:val="24"/>
      <w:szCs w:val="24"/>
      <w:lang w:eastAsia="es-MX"/>
    </w:rPr>
  </w:style>
  <w:style w:type="paragraph" w:customStyle="1" w:styleId="pcstexto">
    <w:name w:val="pcstexto"/>
    <w:basedOn w:val="Normal"/>
    <w:rsid w:val="006C76A4"/>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rsid w:val="006C76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6C76A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6C76A4"/>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6C76A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6C76A4"/>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6C76A4"/>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6C76A4"/>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6C76A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6C76A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6C76A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6C76A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6C76A4"/>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6C76A4"/>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6C76A4"/>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6C76A4"/>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6C76A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6C76A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6C76A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6C76A4"/>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6C76A4"/>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6C76A4"/>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6C76A4"/>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6C76A4"/>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6C76A4"/>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6C76A4"/>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6C76A4"/>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6C76A4"/>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6C76A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6C76A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6C76A4"/>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6C76A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6C76A4"/>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6C76A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6C76A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6C76A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6C76A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6C76A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6C76A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6C76A4"/>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6C76A4"/>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6C76A4"/>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6C76A4"/>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6C76A4"/>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6C76A4"/>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6C76A4"/>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6C76A4"/>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6C76A4"/>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6C76A4"/>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6C76A4"/>
    <w:rPr>
      <w:vertAlign w:val="superscript"/>
    </w:rPr>
  </w:style>
  <w:style w:type="character" w:customStyle="1" w:styleId="EstiloCar">
    <w:name w:val="Estilo Car"/>
    <w:basedOn w:val="Fuentedeprrafopredeter"/>
    <w:link w:val="Estilo"/>
    <w:rsid w:val="006C76A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6C76A4"/>
    <w:rPr>
      <w:i/>
      <w:iCs/>
      <w:noProof/>
      <w:color w:val="000000" w:themeColor="text1"/>
    </w:rPr>
  </w:style>
  <w:style w:type="character" w:customStyle="1" w:styleId="CitaCar">
    <w:name w:val="Cita Car"/>
    <w:basedOn w:val="Fuentedeprrafopredeter"/>
    <w:link w:val="Cita"/>
    <w:uiPriority w:val="29"/>
    <w:rsid w:val="006C76A4"/>
    <w:rPr>
      <w:i/>
      <w:iCs/>
      <w:noProof/>
      <w:color w:val="000000" w:themeColor="text1"/>
    </w:rPr>
  </w:style>
  <w:style w:type="paragraph" w:customStyle="1" w:styleId="xl450">
    <w:name w:val="xl450"/>
    <w:basedOn w:val="Normal"/>
    <w:rsid w:val="006C76A4"/>
    <w:pP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451">
    <w:name w:val="xl451"/>
    <w:basedOn w:val="Normal"/>
    <w:rsid w:val="006C76A4"/>
    <w:pP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452">
    <w:name w:val="xl452"/>
    <w:basedOn w:val="Normal"/>
    <w:rsid w:val="006C76A4"/>
    <w:pP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53">
    <w:name w:val="xl453"/>
    <w:basedOn w:val="Normal"/>
    <w:rsid w:val="006C76A4"/>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454">
    <w:name w:val="xl454"/>
    <w:basedOn w:val="Normal"/>
    <w:rsid w:val="006C76A4"/>
    <w:pP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55">
    <w:name w:val="xl455"/>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56">
    <w:name w:val="xl456"/>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57">
    <w:name w:val="xl457"/>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58">
    <w:name w:val="xl458"/>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59">
    <w:name w:val="xl459"/>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60">
    <w:name w:val="xl460"/>
    <w:basedOn w:val="Normal"/>
    <w:rsid w:val="006C76A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61">
    <w:name w:val="xl461"/>
    <w:basedOn w:val="Normal"/>
    <w:rsid w:val="006C76A4"/>
    <w:pPr>
      <w:spacing w:before="100" w:beforeAutospacing="1" w:after="100" w:afterAutospacing="1" w:line="240" w:lineRule="auto"/>
    </w:pPr>
    <w:rPr>
      <w:rFonts w:ascii="Times New Roman" w:eastAsia="Times New Roman" w:hAnsi="Times New Roman" w:cs="Times New Roman"/>
      <w:b/>
      <w:bCs/>
      <w:sz w:val="20"/>
      <w:szCs w:val="20"/>
      <w:lang w:eastAsia="es-MX"/>
    </w:rPr>
  </w:style>
  <w:style w:type="paragraph" w:customStyle="1" w:styleId="xl462">
    <w:name w:val="xl462"/>
    <w:basedOn w:val="Normal"/>
    <w:rsid w:val="006C76A4"/>
    <w:pPr>
      <w:spacing w:before="100" w:beforeAutospacing="1" w:after="100" w:afterAutospacing="1" w:line="240" w:lineRule="auto"/>
    </w:pPr>
    <w:rPr>
      <w:rFonts w:ascii="Times New Roman" w:eastAsia="Times New Roman" w:hAnsi="Times New Roman" w:cs="Times New Roman"/>
      <w:b/>
      <w:bCs/>
      <w:sz w:val="20"/>
      <w:szCs w:val="20"/>
      <w:lang w:eastAsia="es-MX"/>
    </w:rPr>
  </w:style>
  <w:style w:type="paragraph" w:customStyle="1" w:styleId="xl463">
    <w:name w:val="xl463"/>
    <w:basedOn w:val="Normal"/>
    <w:rsid w:val="006C76A4"/>
    <w:pPr>
      <w:spacing w:before="100" w:beforeAutospacing="1" w:after="100" w:afterAutospacing="1" w:line="240" w:lineRule="auto"/>
    </w:pPr>
    <w:rPr>
      <w:rFonts w:ascii="Times New Roman" w:eastAsia="Times New Roman" w:hAnsi="Times New Roman" w:cs="Times New Roman"/>
      <w:b/>
      <w:bCs/>
      <w:sz w:val="20"/>
      <w:szCs w:val="20"/>
      <w:lang w:eastAsia="es-MX"/>
    </w:rPr>
  </w:style>
  <w:style w:type="paragraph" w:customStyle="1" w:styleId="xl464">
    <w:name w:val="xl464"/>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65">
    <w:name w:val="xl465"/>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466">
    <w:name w:val="xl466"/>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67">
    <w:name w:val="xl467"/>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68">
    <w:name w:val="xl468"/>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69">
    <w:name w:val="xl469"/>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0">
    <w:name w:val="xl470"/>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1">
    <w:name w:val="xl471"/>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2">
    <w:name w:val="xl472"/>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3">
    <w:name w:val="xl473"/>
    <w:basedOn w:val="Normal"/>
    <w:rsid w:val="006C76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es-MX"/>
    </w:rPr>
  </w:style>
  <w:style w:type="paragraph" w:customStyle="1" w:styleId="xl474">
    <w:name w:val="xl474"/>
    <w:basedOn w:val="Normal"/>
    <w:rsid w:val="006C76A4"/>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75">
    <w:name w:val="xl475"/>
    <w:basedOn w:val="Normal"/>
    <w:rsid w:val="006C76A4"/>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76">
    <w:name w:val="xl476"/>
    <w:basedOn w:val="Normal"/>
    <w:rsid w:val="006C76A4"/>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77">
    <w:name w:val="xl477"/>
    <w:basedOn w:val="Normal"/>
    <w:rsid w:val="006C76A4"/>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78">
    <w:name w:val="xl478"/>
    <w:basedOn w:val="Normal"/>
    <w:rsid w:val="006C76A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s-MX"/>
    </w:rPr>
  </w:style>
  <w:style w:type="paragraph" w:customStyle="1" w:styleId="xl479">
    <w:name w:val="xl479"/>
    <w:basedOn w:val="Normal"/>
    <w:rsid w:val="006C76A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80">
    <w:name w:val="xl480"/>
    <w:basedOn w:val="Normal"/>
    <w:rsid w:val="006C76A4"/>
    <w:pPr>
      <w:pBdr>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81">
    <w:name w:val="xl481"/>
    <w:basedOn w:val="Normal"/>
    <w:rsid w:val="006C76A4"/>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s-MX"/>
    </w:rPr>
  </w:style>
  <w:style w:type="paragraph" w:customStyle="1" w:styleId="xl482">
    <w:name w:val="xl482"/>
    <w:basedOn w:val="Normal"/>
    <w:rsid w:val="006C76A4"/>
    <w:pPr>
      <w:pBdr>
        <w:top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83">
    <w:name w:val="xl483"/>
    <w:basedOn w:val="Normal"/>
    <w:rsid w:val="006C76A4"/>
    <w:pPr>
      <w:pBdr>
        <w:top w:val="single" w:sz="4" w:space="0" w:color="auto"/>
        <w:left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84">
    <w:name w:val="xl484"/>
    <w:basedOn w:val="Normal"/>
    <w:rsid w:val="006C76A4"/>
    <w:pPr>
      <w:pBdr>
        <w:top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85">
    <w:name w:val="xl485"/>
    <w:basedOn w:val="Normal"/>
    <w:rsid w:val="006C76A4"/>
    <w:pPr>
      <w:pBdr>
        <w:top w:val="single" w:sz="4" w:space="0" w:color="auto"/>
        <w:left w:val="single" w:sz="4" w:space="0" w:color="auto"/>
        <w:bottom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listparagraph">
    <w:name w:val="listparagraph"/>
    <w:basedOn w:val="Normal"/>
    <w:rsid w:val="006C76A4"/>
    <w:pPr>
      <w:spacing w:after="0" w:line="240" w:lineRule="auto"/>
      <w:ind w:left="708"/>
    </w:pPr>
    <w:rPr>
      <w:rFonts w:ascii="Times New Roman" w:eastAsia="Times New Roman" w:hAnsi="Times New Roman" w:cs="Times New Roman"/>
      <w:sz w:val="20"/>
      <w:szCs w:val="20"/>
      <w:lang w:val="es-ES" w:eastAsia="es-ES"/>
    </w:rPr>
  </w:style>
  <w:style w:type="character" w:customStyle="1" w:styleId="WW8Num33z3">
    <w:name w:val="WW8Num33z3"/>
    <w:rsid w:val="006C76A4"/>
    <w:rPr>
      <w:rFonts w:ascii="Symbol" w:hAnsi="Symbol"/>
    </w:rPr>
  </w:style>
  <w:style w:type="character" w:customStyle="1" w:styleId="WW8Num36z4">
    <w:name w:val="WW8Num36z4"/>
    <w:rsid w:val="006C76A4"/>
    <w:rPr>
      <w:rFonts w:ascii="Courier New" w:hAnsi="Courier New"/>
    </w:rPr>
  </w:style>
  <w:style w:type="character" w:customStyle="1" w:styleId="CarCar21">
    <w:name w:val="Car Car21"/>
    <w:rsid w:val="006C76A4"/>
    <w:rPr>
      <w:rFonts w:ascii="Arial" w:hAnsi="Arial"/>
      <w:b/>
      <w:kern w:val="1"/>
      <w:sz w:val="32"/>
      <w:lang w:val="es-ES"/>
    </w:rPr>
  </w:style>
  <w:style w:type="character" w:customStyle="1" w:styleId="CarCar20">
    <w:name w:val="Car Car20"/>
    <w:rsid w:val="006C76A4"/>
    <w:rPr>
      <w:rFonts w:ascii="Arial" w:hAnsi="Arial"/>
      <w:b/>
      <w:i/>
      <w:sz w:val="28"/>
      <w:lang w:val="es-ES"/>
    </w:rPr>
  </w:style>
  <w:style w:type="character" w:customStyle="1" w:styleId="CarCar19">
    <w:name w:val="Car Car19"/>
    <w:rsid w:val="006C76A4"/>
    <w:rPr>
      <w:rFonts w:ascii="Arial" w:hAnsi="Arial"/>
      <w:b/>
      <w:sz w:val="26"/>
      <w:lang w:val="es-ES"/>
    </w:rPr>
  </w:style>
  <w:style w:type="character" w:customStyle="1" w:styleId="CarCar18">
    <w:name w:val="Car Car18"/>
    <w:rsid w:val="006C76A4"/>
    <w:rPr>
      <w:b/>
      <w:sz w:val="28"/>
      <w:lang w:val="es-ES"/>
    </w:rPr>
  </w:style>
  <w:style w:type="character" w:customStyle="1" w:styleId="CarCar11">
    <w:name w:val="Car Car11"/>
    <w:rsid w:val="006C76A4"/>
    <w:rPr>
      <w:sz w:val="24"/>
      <w:lang w:val="es-ES" w:eastAsia="ar-SA" w:bidi="ar-SA"/>
    </w:rPr>
  </w:style>
  <w:style w:type="character" w:customStyle="1" w:styleId="CarCar9">
    <w:name w:val="Car Car9"/>
    <w:rsid w:val="006C76A4"/>
    <w:rPr>
      <w:b/>
      <w:sz w:val="28"/>
      <w:lang w:val="es-ES" w:eastAsia="ar-SA" w:bidi="ar-SA"/>
    </w:rPr>
  </w:style>
  <w:style w:type="character" w:customStyle="1" w:styleId="CarCar7">
    <w:name w:val="Car Car7"/>
    <w:rsid w:val="006C76A4"/>
    <w:rPr>
      <w:rFonts w:ascii="Arial Narrow" w:hAnsi="Arial Narrow"/>
      <w:sz w:val="22"/>
      <w:lang w:val="es-ES_tradnl" w:eastAsia="ar-SA" w:bidi="ar-SA"/>
    </w:rPr>
  </w:style>
  <w:style w:type="character" w:customStyle="1" w:styleId="CarCar4">
    <w:name w:val="Car Car4"/>
    <w:rsid w:val="006C76A4"/>
    <w:rPr>
      <w:sz w:val="24"/>
      <w:lang w:val="es-ES" w:eastAsia="ar-SA" w:bidi="ar-SA"/>
    </w:rPr>
  </w:style>
  <w:style w:type="character" w:customStyle="1" w:styleId="CarCar3">
    <w:name w:val="Car Car3"/>
    <w:rsid w:val="006C76A4"/>
    <w:rPr>
      <w:rFonts w:ascii="Tahoma" w:hAnsi="Tahoma"/>
      <w:sz w:val="16"/>
      <w:lang w:val="es-ES" w:eastAsia="ar-SA" w:bidi="ar-SA"/>
    </w:rPr>
  </w:style>
  <w:style w:type="character" w:customStyle="1" w:styleId="IsabelLara">
    <w:name w:val="Isabel Lara"/>
    <w:semiHidden/>
    <w:rsid w:val="006C76A4"/>
    <w:rPr>
      <w:rFonts w:ascii="Tahoma" w:hAnsi="Tahoma"/>
      <w:color w:val="993300"/>
      <w:sz w:val="24"/>
    </w:rPr>
  </w:style>
  <w:style w:type="paragraph" w:customStyle="1" w:styleId="BodyTextIndent23">
    <w:name w:val="Body Text Indent 23"/>
    <w:basedOn w:val="Normal"/>
    <w:rsid w:val="006C76A4"/>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sz w:val="18"/>
      <w:szCs w:val="20"/>
      <w:lang w:val="en-US" w:eastAsia="ar-SA"/>
    </w:rPr>
  </w:style>
  <w:style w:type="paragraph" w:customStyle="1" w:styleId="CarCarCarCarCarCar1CarCarCarCarCarCarCarCarCarCar">
    <w:name w:val="Car Car Car Car Car Car1 Car Car Car Car Car Car Car Car Car Car"/>
    <w:basedOn w:val="Normal"/>
    <w:rsid w:val="006C76A4"/>
    <w:pPr>
      <w:spacing w:before="60" w:after="160" w:line="240" w:lineRule="exact"/>
    </w:pPr>
    <w:rPr>
      <w:rFonts w:ascii="Verdana" w:eastAsia="Times New Roman" w:hAnsi="Verdana" w:cs="Times New Roman"/>
      <w:color w:val="FF00FF"/>
      <w:sz w:val="20"/>
      <w:szCs w:val="20"/>
      <w:lang w:val="en-US" w:eastAsia="ar-SA"/>
    </w:rPr>
  </w:style>
  <w:style w:type="paragraph" w:customStyle="1" w:styleId="fraccin">
    <w:name w:val="fraccin"/>
    <w:basedOn w:val="Normal"/>
    <w:rsid w:val="006C76A4"/>
    <w:pPr>
      <w:spacing w:after="240" w:line="240" w:lineRule="auto"/>
      <w:ind w:left="851" w:hanging="709"/>
      <w:jc w:val="both"/>
    </w:pPr>
    <w:rPr>
      <w:rFonts w:ascii="Arial" w:eastAsia="Times New Roman" w:hAnsi="Arial" w:cs="Arial"/>
      <w:sz w:val="24"/>
      <w:szCs w:val="24"/>
      <w:lang w:eastAsia="ar-SA"/>
    </w:rPr>
  </w:style>
  <w:style w:type="paragraph" w:customStyle="1" w:styleId="estilo3">
    <w:name w:val="estilo3"/>
    <w:basedOn w:val="Normal"/>
    <w:rsid w:val="006C76A4"/>
    <w:pPr>
      <w:spacing w:before="100" w:after="100" w:line="240" w:lineRule="auto"/>
    </w:pPr>
    <w:rPr>
      <w:rFonts w:ascii="Times New Roman" w:eastAsia="Times New Roman" w:hAnsi="Times New Roman" w:cs="Times New Roman"/>
      <w:sz w:val="24"/>
      <w:szCs w:val="24"/>
      <w:lang w:eastAsia="ar-SA"/>
    </w:rPr>
  </w:style>
  <w:style w:type="paragraph" w:customStyle="1" w:styleId="estilo10">
    <w:name w:val="estilo1"/>
    <w:basedOn w:val="Normal"/>
    <w:rsid w:val="006C76A4"/>
    <w:pPr>
      <w:spacing w:before="100" w:after="100" w:line="240" w:lineRule="auto"/>
    </w:pPr>
    <w:rPr>
      <w:rFonts w:ascii="Times New Roman" w:eastAsia="Times New Roman" w:hAnsi="Times New Roman" w:cs="Times New Roman"/>
      <w:sz w:val="24"/>
      <w:szCs w:val="24"/>
      <w:lang w:eastAsia="ar-SA"/>
    </w:rPr>
  </w:style>
  <w:style w:type="paragraph" w:customStyle="1" w:styleId="xl199">
    <w:name w:val="xl199"/>
    <w:basedOn w:val="Normal"/>
    <w:rsid w:val="006C76A4"/>
    <w:pPr>
      <w:pBdr>
        <w:bottom w:val="single" w:sz="8" w:space="0" w:color="000000"/>
      </w:pBdr>
      <w:spacing w:before="100" w:after="100" w:line="240" w:lineRule="auto"/>
      <w:jc w:val="center"/>
      <w:textAlignment w:val="center"/>
    </w:pPr>
    <w:rPr>
      <w:rFonts w:ascii="Arial" w:eastAsia="Times New Roman" w:hAnsi="Arial" w:cs="Arial"/>
      <w:sz w:val="16"/>
      <w:szCs w:val="16"/>
      <w:lang w:eastAsia="ar-SA"/>
    </w:rPr>
  </w:style>
  <w:style w:type="paragraph" w:customStyle="1" w:styleId="CharChar">
    <w:name w:val="Char Char"/>
    <w:basedOn w:val="Normal"/>
    <w:rsid w:val="006C76A4"/>
    <w:pPr>
      <w:spacing w:after="160" w:line="240" w:lineRule="exact"/>
    </w:pPr>
    <w:rPr>
      <w:rFonts w:ascii="Tahoma" w:eastAsia="Times New Roman" w:hAnsi="Tahoma" w:cs="Times New Roman"/>
      <w:sz w:val="20"/>
      <w:szCs w:val="20"/>
      <w:lang w:val="en-US" w:eastAsia="ar-SA"/>
    </w:rPr>
  </w:style>
  <w:style w:type="character" w:styleId="Refdenotaalpie">
    <w:name w:val="footnote reference"/>
    <w:uiPriority w:val="99"/>
    <w:rsid w:val="006C76A4"/>
    <w:rPr>
      <w:vertAlign w:val="superscript"/>
    </w:rPr>
  </w:style>
  <w:style w:type="table" w:customStyle="1" w:styleId="Tablaconcuadrcula4">
    <w:name w:val="Tabla con cuadrícula4"/>
    <w:basedOn w:val="Tablanormal"/>
    <w:next w:val="Tablaconcuadrcula"/>
    <w:uiPriority w:val="59"/>
    <w:rsid w:val="006C76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1.1.151"/>
    <w:rsid w:val="006C76A4"/>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23674">
      <w:bodyDiv w:val="1"/>
      <w:marLeft w:val="0"/>
      <w:marRight w:val="0"/>
      <w:marTop w:val="0"/>
      <w:marBottom w:val="0"/>
      <w:divBdr>
        <w:top w:val="none" w:sz="0" w:space="0" w:color="auto"/>
        <w:left w:val="none" w:sz="0" w:space="0" w:color="auto"/>
        <w:bottom w:val="none" w:sz="0" w:space="0" w:color="auto"/>
        <w:right w:val="none" w:sz="0" w:space="0" w:color="auto"/>
      </w:divBdr>
    </w:div>
    <w:div w:id="1526862871">
      <w:bodyDiv w:val="1"/>
      <w:marLeft w:val="0"/>
      <w:marRight w:val="0"/>
      <w:marTop w:val="0"/>
      <w:marBottom w:val="0"/>
      <w:divBdr>
        <w:top w:val="none" w:sz="0" w:space="0" w:color="auto"/>
        <w:left w:val="none" w:sz="0" w:space="0" w:color="auto"/>
        <w:bottom w:val="none" w:sz="0" w:space="0" w:color="auto"/>
        <w:right w:val="none" w:sz="0" w:space="0" w:color="auto"/>
      </w:divBdr>
    </w:div>
    <w:div w:id="1914046584">
      <w:bodyDiv w:val="1"/>
      <w:marLeft w:val="0"/>
      <w:marRight w:val="0"/>
      <w:marTop w:val="0"/>
      <w:marBottom w:val="0"/>
      <w:divBdr>
        <w:top w:val="none" w:sz="0" w:space="0" w:color="auto"/>
        <w:left w:val="none" w:sz="0" w:space="0" w:color="auto"/>
        <w:bottom w:val="none" w:sz="0" w:space="0" w:color="auto"/>
        <w:right w:val="none" w:sz="0" w:space="0" w:color="auto"/>
      </w:divBdr>
    </w:div>
    <w:div w:id="197914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mss.gob.mx/tramites/cumplimiento-obligacione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i.imss.gob.mx" TargetMode="External"/><Relationship Id="rId4" Type="http://schemas.microsoft.com/office/2007/relationships/stylesWithEffects" Target="stylesWithEffects.xml"/><Relationship Id="rId9" Type="http://schemas.openxmlformats.org/officeDocument/2006/relationships/hyperlink" Target="http://sai.imss.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DB05-39B1-4A7A-A9E2-20FF0D15D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9315</Words>
  <Characters>51236</Characters>
  <Application>Microsoft Office Word</Application>
  <DocSecurity>4</DocSecurity>
  <Lines>426</Lines>
  <Paragraphs>120</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60431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Amador Mendoza</dc:creator>
  <cp:lastModifiedBy>Silvia Angelina Acevedo Murillo</cp:lastModifiedBy>
  <cp:revision>2</cp:revision>
  <cp:lastPrinted>2017-09-07T22:50:00Z</cp:lastPrinted>
  <dcterms:created xsi:type="dcterms:W3CDTF">2017-09-07T23:25:00Z</dcterms:created>
  <dcterms:modified xsi:type="dcterms:W3CDTF">2017-09-07T23:25:00Z</dcterms:modified>
</cp:coreProperties>
</file>